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C92DB3" w:rsidRPr="003D198B"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Title:</w:t>
      </w:r>
      <w:r w:rsidR="00D35BFF">
        <w:rPr>
          <w:rFonts w:ascii="Times New Roman" w:hAnsi="Times New Roman" w:cs="Times New Roman"/>
          <w:b/>
          <w:sz w:val="24"/>
          <w:szCs w:val="24"/>
        </w:rPr>
        <w:t xml:space="preserve"> </w:t>
      </w:r>
      <w:r w:rsidR="005C225B">
        <w:rPr>
          <w:rFonts w:ascii="Times New Roman" w:hAnsi="Times New Roman" w:cs="Times New Roman"/>
          <w:b/>
          <w:sz w:val="24"/>
          <w:szCs w:val="24"/>
        </w:rPr>
        <w:t>Italy</w:t>
      </w:r>
      <w:r w:rsidR="001D0BE8">
        <w:rPr>
          <w:rFonts w:ascii="Times New Roman" w:hAnsi="Times New Roman" w:cs="Times New Roman"/>
          <w:b/>
          <w:sz w:val="24"/>
          <w:szCs w:val="24"/>
        </w:rPr>
        <w:t>’s Political system</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w:t>
      </w:r>
      <w:r w:rsidR="003979D8" w:rsidRPr="00CC0698">
        <w:rPr>
          <w:rFonts w:ascii="Times New Roman" w:hAnsi="Times New Roman" w:cs="Times New Roman"/>
          <w:b/>
          <w:sz w:val="24"/>
          <w:szCs w:val="24"/>
        </w:rPr>
        <w:t xml:space="preserve"> Code</w:t>
      </w:r>
      <w:r w:rsidRPr="00CC0698">
        <w:rPr>
          <w:rFonts w:ascii="Times New Roman" w:hAnsi="Times New Roman" w:cs="Times New Roman"/>
          <w:b/>
          <w:sz w:val="24"/>
          <w:szCs w:val="24"/>
        </w:rPr>
        <w:t>:</w:t>
      </w:r>
    </w:p>
    <w:p w:rsidR="003979D8" w:rsidRPr="00CC0698" w:rsidRDefault="003979D8"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 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1D0BE8" w:rsidRDefault="001D0BE8" w:rsidP="001D0BE8">
      <w:pPr>
        <w:jc w:val="center"/>
        <w:rPr>
          <w:rFonts w:ascii="Times New Roman" w:hAnsi="Times New Roman" w:cs="Times New Roman"/>
          <w:b/>
          <w:sz w:val="24"/>
          <w:szCs w:val="24"/>
        </w:rPr>
      </w:pPr>
      <w:r w:rsidRPr="001D0BE8">
        <w:rPr>
          <w:rFonts w:ascii="Times New Roman" w:hAnsi="Times New Roman" w:cs="Times New Roman"/>
          <w:b/>
          <w:sz w:val="24"/>
          <w:szCs w:val="24"/>
        </w:rPr>
        <w:lastRenderedPageBreak/>
        <w:t>S</w:t>
      </w:r>
      <w:r w:rsidRPr="001D0BE8">
        <w:rPr>
          <w:rFonts w:ascii="Times New Roman" w:hAnsi="Times New Roman" w:cs="Times New Roman"/>
          <w:b/>
          <w:sz w:val="24"/>
          <w:szCs w:val="24"/>
        </w:rPr>
        <w:t>tate’s political system</w:t>
      </w:r>
    </w:p>
    <w:p w:rsidR="00B7541E" w:rsidRPr="00D739C9" w:rsidRDefault="00D34883" w:rsidP="00B7541E">
      <w:pPr>
        <w:ind w:left="0" w:firstLine="720"/>
        <w:rPr>
          <w:rFonts w:ascii="Times New Roman" w:hAnsi="Times New Roman" w:cs="Times New Roman"/>
          <w:sz w:val="24"/>
          <w:szCs w:val="24"/>
        </w:rPr>
      </w:pPr>
      <w:r w:rsidRPr="00D34883">
        <w:rPr>
          <w:rFonts w:ascii="Times New Roman" w:hAnsi="Times New Roman" w:cs="Times New Roman"/>
          <w:sz w:val="24"/>
          <w:szCs w:val="24"/>
          <w:u w:val="single"/>
        </w:rPr>
        <w:t>The paper looks into the state of political systems in the past, present and future of Italy.</w:t>
      </w:r>
      <w:r>
        <w:rPr>
          <w:rFonts w:ascii="Times New Roman" w:hAnsi="Times New Roman" w:cs="Times New Roman"/>
          <w:sz w:val="24"/>
          <w:szCs w:val="24"/>
        </w:rPr>
        <w:t xml:space="preserve"> </w:t>
      </w:r>
      <w:r w:rsidR="00B7541E" w:rsidRPr="00D739C9">
        <w:rPr>
          <w:rFonts w:ascii="Times New Roman" w:hAnsi="Times New Roman" w:cs="Times New Roman"/>
          <w:sz w:val="24"/>
          <w:szCs w:val="24"/>
        </w:rPr>
        <w:t xml:space="preserve">The </w:t>
      </w:r>
      <w:r w:rsidR="00DE1753">
        <w:rPr>
          <w:rFonts w:ascii="Times New Roman" w:hAnsi="Times New Roman" w:cs="Times New Roman"/>
          <w:sz w:val="24"/>
          <w:szCs w:val="24"/>
        </w:rPr>
        <w:t xml:space="preserve">present state of </w:t>
      </w:r>
      <w:r w:rsidR="00B7541E" w:rsidRPr="00D739C9">
        <w:rPr>
          <w:rFonts w:ascii="Times New Roman" w:hAnsi="Times New Roman" w:cs="Times New Roman"/>
          <w:sz w:val="24"/>
          <w:szCs w:val="24"/>
        </w:rPr>
        <w:t xml:space="preserve">Italy came into </w:t>
      </w:r>
      <w:r w:rsidR="00DE1753">
        <w:rPr>
          <w:rFonts w:ascii="Times New Roman" w:hAnsi="Times New Roman" w:cs="Times New Roman"/>
          <w:sz w:val="24"/>
          <w:szCs w:val="24"/>
        </w:rPr>
        <w:t>force on</w:t>
      </w:r>
      <w:r w:rsidR="00B7541E" w:rsidRPr="00D739C9">
        <w:rPr>
          <w:rFonts w:ascii="Times New Roman" w:hAnsi="Times New Roman" w:cs="Times New Roman"/>
          <w:sz w:val="24"/>
          <w:szCs w:val="24"/>
        </w:rPr>
        <w:t xml:space="preserve"> 17 March 1861 when King Victor Emmanuel II of Piedmont-Sardinia marked into law a bill in which he took for himself the title King of Italy. In </w:t>
      </w:r>
      <w:r w:rsidR="00DE1753">
        <w:rPr>
          <w:rFonts w:ascii="Times New Roman" w:hAnsi="Times New Roman" w:cs="Times New Roman"/>
          <w:sz w:val="24"/>
          <w:szCs w:val="24"/>
        </w:rPr>
        <w:t>the “Pursuit of Italy” by David Gilmour, 2011</w:t>
      </w:r>
      <w:r w:rsidR="00B7541E" w:rsidRPr="00D739C9">
        <w:rPr>
          <w:rFonts w:ascii="Times New Roman" w:hAnsi="Times New Roman" w:cs="Times New Roman"/>
          <w:sz w:val="24"/>
          <w:szCs w:val="24"/>
        </w:rPr>
        <w:t xml:space="preserve">, </w:t>
      </w:r>
      <w:r w:rsidR="00DE1753">
        <w:rPr>
          <w:rFonts w:ascii="Times New Roman" w:hAnsi="Times New Roman" w:cs="Times New Roman"/>
          <w:sz w:val="24"/>
          <w:szCs w:val="24"/>
        </w:rPr>
        <w:t>and</w:t>
      </w:r>
      <w:r w:rsidR="00B7541E" w:rsidRPr="00D739C9">
        <w:rPr>
          <w:rFonts w:ascii="Times New Roman" w:hAnsi="Times New Roman" w:cs="Times New Roman"/>
          <w:sz w:val="24"/>
          <w:szCs w:val="24"/>
        </w:rPr>
        <w:t xml:space="preserve"> at the season of Italian reunification, a negligible 2.5% of Italians talked w</w:t>
      </w:r>
      <w:r w:rsidR="00DE1753">
        <w:rPr>
          <w:rFonts w:ascii="Times New Roman" w:hAnsi="Times New Roman" w:cs="Times New Roman"/>
          <w:sz w:val="24"/>
          <w:szCs w:val="24"/>
        </w:rPr>
        <w:t xml:space="preserve">hat we would perceive as </w:t>
      </w:r>
      <w:r w:rsidR="003619D6">
        <w:rPr>
          <w:rFonts w:ascii="Times New Roman" w:hAnsi="Times New Roman" w:cs="Times New Roman"/>
          <w:sz w:val="24"/>
          <w:szCs w:val="24"/>
        </w:rPr>
        <w:t>Italy</w:t>
      </w:r>
      <w:r w:rsidR="003619D6" w:rsidRPr="00D739C9">
        <w:rPr>
          <w:rFonts w:ascii="Times New Roman" w:hAnsi="Times New Roman" w:cs="Times New Roman"/>
          <w:sz w:val="24"/>
          <w:szCs w:val="24"/>
        </w:rPr>
        <w:t>, which</w:t>
      </w:r>
      <w:r w:rsidR="00B7541E" w:rsidRPr="00D739C9">
        <w:rPr>
          <w:rFonts w:ascii="Times New Roman" w:hAnsi="Times New Roman" w:cs="Times New Roman"/>
          <w:sz w:val="24"/>
          <w:szCs w:val="24"/>
        </w:rPr>
        <w:t xml:space="preserve"> maybe underlines the </w:t>
      </w:r>
      <w:r w:rsidR="00DE1753">
        <w:rPr>
          <w:rFonts w:ascii="Times New Roman" w:hAnsi="Times New Roman" w:cs="Times New Roman"/>
          <w:sz w:val="24"/>
          <w:szCs w:val="24"/>
        </w:rPr>
        <w:t>natural</w:t>
      </w:r>
      <w:r w:rsidR="00B7541E" w:rsidRPr="00D739C9">
        <w:rPr>
          <w:rFonts w:ascii="Times New Roman" w:hAnsi="Times New Roman" w:cs="Times New Roman"/>
          <w:sz w:val="24"/>
          <w:szCs w:val="24"/>
        </w:rPr>
        <w:t xml:space="preserve"> idea of the nation </w:t>
      </w:r>
      <w:r w:rsidR="00F80800">
        <w:rPr>
          <w:rFonts w:ascii="Times New Roman" w:hAnsi="Times New Roman" w:cs="Times New Roman"/>
          <w:sz w:val="24"/>
          <w:szCs w:val="24"/>
        </w:rPr>
        <w:t>of</w:t>
      </w:r>
      <w:r w:rsidR="00B7541E" w:rsidRPr="00D739C9">
        <w:rPr>
          <w:rFonts w:ascii="Times New Roman" w:hAnsi="Times New Roman" w:cs="Times New Roman"/>
          <w:sz w:val="24"/>
          <w:szCs w:val="24"/>
        </w:rPr>
        <w:t xml:space="preserve"> the present time. Italy embraced another constitution in 1948 after the horrible experience of Mussolini's one party rule and the Second World War. Surprisingly the two Houses of the Italian Parliament </w:t>
      </w:r>
      <w:r w:rsidR="00F80800">
        <w:rPr>
          <w:rFonts w:ascii="Times New Roman" w:hAnsi="Times New Roman" w:cs="Times New Roman"/>
          <w:sz w:val="24"/>
          <w:szCs w:val="24"/>
        </w:rPr>
        <w:t>have similar rights and powers</w:t>
      </w:r>
      <w:r w:rsidR="00B7541E" w:rsidRPr="00D739C9">
        <w:rPr>
          <w:rFonts w:ascii="Times New Roman" w:hAnsi="Times New Roman" w:cs="Times New Roman"/>
          <w:sz w:val="24"/>
          <w:szCs w:val="24"/>
        </w:rPr>
        <w:t xml:space="preserve"> a specific type of parliamentary vote based system known as flawless bicameralism</w:t>
      </w:r>
      <w:r w:rsidR="00D27883">
        <w:rPr>
          <w:rFonts w:ascii="Times New Roman" w:hAnsi="Times New Roman" w:cs="Times New Roman"/>
          <w:sz w:val="24"/>
          <w:szCs w:val="24"/>
        </w:rPr>
        <w:t xml:space="preserve"> (</w:t>
      </w:r>
      <w:r w:rsidR="00D27883" w:rsidRPr="003619D6">
        <w:rPr>
          <w:rFonts w:ascii="Times New Roman" w:hAnsi="Times New Roman" w:cs="Times New Roman" w:hint="eastAsia"/>
          <w:sz w:val="24"/>
          <w:szCs w:val="24"/>
        </w:rPr>
        <w:t>Di</w:t>
      </w:r>
      <w:r w:rsidR="00D27883">
        <w:rPr>
          <w:rFonts w:ascii="Times New Roman" w:hAnsi="Times New Roman" w:cs="Times New Roman" w:hint="eastAsia"/>
          <w:sz w:val="24"/>
          <w:szCs w:val="24"/>
        </w:rPr>
        <w:t>odato &amp; Niglia, 2017</w:t>
      </w:r>
      <w:r w:rsidR="00D27883">
        <w:rPr>
          <w:rFonts w:ascii="Times New Roman" w:hAnsi="Times New Roman" w:cs="Times New Roman"/>
          <w:sz w:val="24"/>
          <w:szCs w:val="24"/>
        </w:rPr>
        <w:t>)</w:t>
      </w:r>
      <w:r w:rsidR="00B7541E" w:rsidRPr="00D739C9">
        <w:rPr>
          <w:rFonts w:ascii="Times New Roman" w:hAnsi="Times New Roman" w:cs="Times New Roman"/>
          <w:sz w:val="24"/>
          <w:szCs w:val="24"/>
        </w:rPr>
        <w:t xml:space="preserve">. </w:t>
      </w:r>
    </w:p>
    <w:p w:rsidR="00B7541E" w:rsidRPr="00D739C9" w:rsidRDefault="00B7541E" w:rsidP="00B7541E">
      <w:pPr>
        <w:ind w:left="0" w:firstLine="720"/>
        <w:rPr>
          <w:rFonts w:ascii="Times New Roman" w:hAnsi="Times New Roman" w:cs="Times New Roman"/>
          <w:sz w:val="24"/>
          <w:szCs w:val="24"/>
        </w:rPr>
      </w:pPr>
      <w:r w:rsidRPr="00D739C9">
        <w:rPr>
          <w:rFonts w:ascii="Times New Roman" w:hAnsi="Times New Roman" w:cs="Times New Roman"/>
          <w:sz w:val="24"/>
          <w:szCs w:val="24"/>
        </w:rPr>
        <w:t xml:space="preserve">Italy is something of a deviation in the majority rule range of Europe. For a considerable length of time, it by one means or another consolidated the support of the same political </w:t>
      </w:r>
      <w:r w:rsidR="00F80800">
        <w:rPr>
          <w:rFonts w:ascii="Times New Roman" w:hAnsi="Times New Roman" w:cs="Times New Roman"/>
          <w:sz w:val="24"/>
          <w:szCs w:val="24"/>
        </w:rPr>
        <w:t>parties</w:t>
      </w:r>
      <w:r w:rsidRPr="00D739C9">
        <w:rPr>
          <w:rFonts w:ascii="Times New Roman" w:hAnsi="Times New Roman" w:cs="Times New Roman"/>
          <w:sz w:val="24"/>
          <w:szCs w:val="24"/>
        </w:rPr>
        <w:t xml:space="preserve"> in control with steady changes of government while, in later years, it has seen a crucial change</w:t>
      </w:r>
      <w:r w:rsidR="00F80800">
        <w:rPr>
          <w:rFonts w:ascii="Times New Roman" w:hAnsi="Times New Roman" w:cs="Times New Roman"/>
          <w:sz w:val="24"/>
          <w:szCs w:val="24"/>
        </w:rPr>
        <w:t xml:space="preserve">s. For </w:t>
      </w:r>
      <w:r w:rsidRPr="00D739C9">
        <w:rPr>
          <w:rFonts w:ascii="Times New Roman" w:hAnsi="Times New Roman" w:cs="Times New Roman"/>
          <w:sz w:val="24"/>
          <w:szCs w:val="24"/>
        </w:rPr>
        <w:t>example</w:t>
      </w:r>
      <w:r w:rsidR="00F80800">
        <w:rPr>
          <w:rFonts w:ascii="Times New Roman" w:hAnsi="Times New Roman" w:cs="Times New Roman"/>
          <w:sz w:val="24"/>
          <w:szCs w:val="24"/>
        </w:rPr>
        <w:t>, in the</w:t>
      </w:r>
      <w:r w:rsidRPr="00D739C9">
        <w:rPr>
          <w:rFonts w:ascii="Times New Roman" w:hAnsi="Times New Roman" w:cs="Times New Roman"/>
          <w:sz w:val="24"/>
          <w:szCs w:val="24"/>
        </w:rPr>
        <w:t xml:space="preserve"> </w:t>
      </w:r>
      <w:r w:rsidRPr="00D34883">
        <w:rPr>
          <w:rFonts w:ascii="Times New Roman" w:hAnsi="Times New Roman" w:cs="Times New Roman"/>
          <w:sz w:val="24"/>
          <w:szCs w:val="24"/>
          <w:u w:val="single"/>
        </w:rPr>
        <w:t xml:space="preserve">political </w:t>
      </w:r>
      <w:r w:rsidR="00F80800" w:rsidRPr="00D34883">
        <w:rPr>
          <w:rFonts w:ascii="Times New Roman" w:hAnsi="Times New Roman" w:cs="Times New Roman"/>
          <w:sz w:val="24"/>
          <w:szCs w:val="24"/>
          <w:u w:val="single"/>
        </w:rPr>
        <w:t>parties</w:t>
      </w:r>
      <w:r w:rsidR="00F80800">
        <w:rPr>
          <w:rFonts w:ascii="Times New Roman" w:hAnsi="Times New Roman" w:cs="Times New Roman"/>
          <w:sz w:val="24"/>
          <w:szCs w:val="24"/>
        </w:rPr>
        <w:t>.</w:t>
      </w:r>
      <w:r w:rsidRPr="00D739C9">
        <w:rPr>
          <w:rFonts w:ascii="Times New Roman" w:hAnsi="Times New Roman" w:cs="Times New Roman"/>
          <w:sz w:val="24"/>
          <w:szCs w:val="24"/>
        </w:rPr>
        <w:t xml:space="preserve"> In the interim, as of late, the constituent framework has been changed every now and again and considerably and the present adaptation is both tremendously perplexing and gigantically disputable</w:t>
      </w:r>
      <w:r w:rsidR="00D27883">
        <w:rPr>
          <w:rFonts w:ascii="Times New Roman" w:hAnsi="Times New Roman" w:cs="Times New Roman"/>
          <w:sz w:val="24"/>
          <w:szCs w:val="24"/>
        </w:rPr>
        <w:t xml:space="preserve"> (</w:t>
      </w:r>
      <w:r w:rsidR="00D27883">
        <w:rPr>
          <w:rFonts w:ascii="Times New Roman" w:hAnsi="Times New Roman" w:cs="Times New Roman" w:hint="eastAsia"/>
          <w:sz w:val="24"/>
          <w:szCs w:val="24"/>
        </w:rPr>
        <w:t xml:space="preserve">Newell, </w:t>
      </w:r>
      <w:r w:rsidR="00D27883">
        <w:rPr>
          <w:rFonts w:ascii="Times New Roman" w:hAnsi="Times New Roman" w:cs="Times New Roman" w:hint="eastAsia"/>
          <w:sz w:val="24"/>
          <w:szCs w:val="24"/>
        </w:rPr>
        <w:t>2015</w:t>
      </w:r>
      <w:r w:rsidR="00D27883">
        <w:rPr>
          <w:rFonts w:ascii="Times New Roman" w:hAnsi="Times New Roman" w:cs="Times New Roman"/>
          <w:sz w:val="24"/>
          <w:szCs w:val="24"/>
        </w:rPr>
        <w:t>)</w:t>
      </w:r>
      <w:r w:rsidRPr="00D739C9">
        <w:rPr>
          <w:rFonts w:ascii="Times New Roman" w:hAnsi="Times New Roman" w:cs="Times New Roman"/>
          <w:sz w:val="24"/>
          <w:szCs w:val="24"/>
        </w:rPr>
        <w:t xml:space="preserve">. </w:t>
      </w:r>
    </w:p>
    <w:p w:rsidR="00B7541E" w:rsidRPr="00D739C9" w:rsidRDefault="00F80800" w:rsidP="00B7541E">
      <w:pPr>
        <w:ind w:left="0" w:firstLine="720"/>
        <w:rPr>
          <w:rFonts w:ascii="Times New Roman" w:hAnsi="Times New Roman" w:cs="Times New Roman"/>
          <w:sz w:val="24"/>
          <w:szCs w:val="24"/>
        </w:rPr>
      </w:pPr>
      <w:r>
        <w:rPr>
          <w:rFonts w:ascii="Times New Roman" w:hAnsi="Times New Roman" w:cs="Times New Roman"/>
          <w:sz w:val="24"/>
          <w:szCs w:val="24"/>
        </w:rPr>
        <w:t>Governmental issues in Italy are</w:t>
      </w:r>
      <w:r w:rsidR="00B7541E" w:rsidRPr="00D739C9">
        <w:rPr>
          <w:rFonts w:ascii="Times New Roman" w:hAnsi="Times New Roman" w:cs="Times New Roman"/>
          <w:sz w:val="24"/>
          <w:szCs w:val="24"/>
        </w:rPr>
        <w:t xml:space="preserve"> always plague with em</w:t>
      </w:r>
      <w:r>
        <w:rPr>
          <w:rFonts w:ascii="Times New Roman" w:hAnsi="Times New Roman" w:cs="Times New Roman"/>
          <w:sz w:val="24"/>
          <w:szCs w:val="24"/>
        </w:rPr>
        <w:t>barrassment and defilement. However, it</w:t>
      </w:r>
      <w:r w:rsidR="00B7541E" w:rsidRPr="00D739C9">
        <w:rPr>
          <w:rFonts w:ascii="Times New Roman" w:hAnsi="Times New Roman" w:cs="Times New Roman"/>
          <w:sz w:val="24"/>
          <w:szCs w:val="24"/>
        </w:rPr>
        <w:t xml:space="preserve"> has appeared to be </w:t>
      </w:r>
      <w:r w:rsidR="003619D6" w:rsidRPr="00D739C9">
        <w:rPr>
          <w:rFonts w:ascii="Times New Roman" w:hAnsi="Times New Roman" w:cs="Times New Roman"/>
          <w:sz w:val="24"/>
          <w:szCs w:val="24"/>
        </w:rPr>
        <w:t xml:space="preserve">surprising </w:t>
      </w:r>
      <w:r w:rsidR="003619D6">
        <w:rPr>
          <w:rFonts w:ascii="Times New Roman" w:hAnsi="Times New Roman" w:cs="Times New Roman"/>
          <w:sz w:val="24"/>
          <w:szCs w:val="24"/>
        </w:rPr>
        <w:t>the</w:t>
      </w:r>
      <w:r>
        <w:rPr>
          <w:rFonts w:ascii="Times New Roman" w:hAnsi="Times New Roman" w:cs="Times New Roman"/>
          <w:sz w:val="24"/>
          <w:szCs w:val="24"/>
        </w:rPr>
        <w:t xml:space="preserve"> </w:t>
      </w:r>
      <w:r w:rsidR="00B7541E" w:rsidRPr="00D739C9">
        <w:rPr>
          <w:rFonts w:ascii="Times New Roman" w:hAnsi="Times New Roman" w:cs="Times New Roman"/>
          <w:sz w:val="24"/>
          <w:szCs w:val="24"/>
        </w:rPr>
        <w:t>Italian financial framework</w:t>
      </w:r>
      <w:r>
        <w:rPr>
          <w:rFonts w:ascii="Times New Roman" w:hAnsi="Times New Roman" w:cs="Times New Roman"/>
          <w:sz w:val="24"/>
          <w:szCs w:val="24"/>
        </w:rPr>
        <w:t xml:space="preserve"> which</w:t>
      </w:r>
      <w:r w:rsidR="00B7541E" w:rsidRPr="00D739C9">
        <w:rPr>
          <w:rFonts w:ascii="Times New Roman" w:hAnsi="Times New Roman" w:cs="Times New Roman"/>
          <w:sz w:val="24"/>
          <w:szCs w:val="24"/>
        </w:rPr>
        <w:t xml:space="preserve"> could be so powerful</w:t>
      </w:r>
      <w:r>
        <w:rPr>
          <w:rFonts w:ascii="Times New Roman" w:hAnsi="Times New Roman" w:cs="Times New Roman"/>
          <w:sz w:val="24"/>
          <w:szCs w:val="24"/>
        </w:rPr>
        <w:t xml:space="preserve"> as well as</w:t>
      </w:r>
      <w:r w:rsidR="00B7541E" w:rsidRPr="00D739C9">
        <w:rPr>
          <w:rFonts w:ascii="Times New Roman" w:hAnsi="Times New Roman" w:cs="Times New Roman"/>
          <w:sz w:val="24"/>
          <w:szCs w:val="24"/>
        </w:rPr>
        <w:t xml:space="preserve"> Italian political framework </w:t>
      </w:r>
      <w:r>
        <w:rPr>
          <w:rFonts w:ascii="Times New Roman" w:hAnsi="Times New Roman" w:cs="Times New Roman"/>
          <w:sz w:val="24"/>
          <w:szCs w:val="24"/>
        </w:rPr>
        <w:t>that is</w:t>
      </w:r>
      <w:r w:rsidR="00B7541E" w:rsidRPr="00D739C9">
        <w:rPr>
          <w:rFonts w:ascii="Times New Roman" w:hAnsi="Times New Roman" w:cs="Times New Roman"/>
          <w:sz w:val="24"/>
          <w:szCs w:val="24"/>
        </w:rPr>
        <w:t xml:space="preserve"> tumultuous. It was unavoidable that, at some point or another, the shortcomings in the </w:t>
      </w:r>
      <w:r w:rsidR="003030E0" w:rsidRPr="00D739C9">
        <w:rPr>
          <w:rFonts w:ascii="Times New Roman" w:hAnsi="Times New Roman" w:cs="Times New Roman"/>
          <w:sz w:val="24"/>
          <w:szCs w:val="24"/>
        </w:rPr>
        <w:t>political</w:t>
      </w:r>
      <w:r w:rsidR="00B7541E" w:rsidRPr="00D739C9">
        <w:rPr>
          <w:rFonts w:ascii="Times New Roman" w:hAnsi="Times New Roman" w:cs="Times New Roman"/>
          <w:sz w:val="24"/>
          <w:szCs w:val="24"/>
        </w:rPr>
        <w:t xml:space="preserve"> framework would convert into issues for the monetary framework thus it demonstrated in the Eurozone emergency of 2011. </w:t>
      </w:r>
    </w:p>
    <w:p w:rsidR="001D0BE8" w:rsidRDefault="001D0BE8" w:rsidP="001D0BE8">
      <w:pPr>
        <w:jc w:val="center"/>
        <w:rPr>
          <w:rFonts w:ascii="Times New Roman" w:hAnsi="Times New Roman" w:cs="Times New Roman"/>
          <w:b/>
          <w:sz w:val="24"/>
          <w:szCs w:val="24"/>
        </w:rPr>
      </w:pPr>
      <w:r w:rsidRPr="001D0BE8">
        <w:rPr>
          <w:rFonts w:ascii="Times New Roman" w:hAnsi="Times New Roman" w:cs="Times New Roman"/>
          <w:b/>
          <w:sz w:val="24"/>
          <w:szCs w:val="24"/>
        </w:rPr>
        <w:t>D</w:t>
      </w:r>
      <w:r w:rsidRPr="001D0BE8">
        <w:rPr>
          <w:rFonts w:ascii="Times New Roman" w:hAnsi="Times New Roman" w:cs="Times New Roman"/>
          <w:b/>
          <w:sz w:val="24"/>
          <w:szCs w:val="24"/>
        </w:rPr>
        <w:t>escription of the state including relevant historical background</w:t>
      </w:r>
    </w:p>
    <w:p w:rsidR="003030E0" w:rsidRDefault="00B7541E" w:rsidP="00B7541E">
      <w:pPr>
        <w:ind w:left="0" w:firstLine="720"/>
        <w:rPr>
          <w:rFonts w:ascii="Times New Roman" w:hAnsi="Times New Roman" w:cs="Times New Roman"/>
          <w:sz w:val="24"/>
          <w:szCs w:val="24"/>
        </w:rPr>
      </w:pPr>
      <w:r w:rsidRPr="00D739C9">
        <w:rPr>
          <w:rFonts w:ascii="Times New Roman" w:hAnsi="Times New Roman" w:cs="Times New Roman"/>
          <w:sz w:val="24"/>
          <w:szCs w:val="24"/>
        </w:rPr>
        <w:lastRenderedPageBreak/>
        <w:t>The Italian government was abrogated in a choice of and, under the</w:t>
      </w:r>
      <w:r w:rsidR="003030E0">
        <w:rPr>
          <w:rFonts w:ascii="Times New Roman" w:hAnsi="Times New Roman" w:cs="Times New Roman"/>
          <w:sz w:val="24"/>
          <w:szCs w:val="24"/>
        </w:rPr>
        <w:t xml:space="preserve"> 1948</w:t>
      </w:r>
      <w:r w:rsidRPr="00D739C9">
        <w:rPr>
          <w:rFonts w:ascii="Times New Roman" w:hAnsi="Times New Roman" w:cs="Times New Roman"/>
          <w:sz w:val="24"/>
          <w:szCs w:val="24"/>
        </w:rPr>
        <w:t xml:space="preserve"> </w:t>
      </w:r>
      <w:r w:rsidR="00D34883" w:rsidRPr="00D34883">
        <w:rPr>
          <w:rFonts w:ascii="Times New Roman" w:hAnsi="Times New Roman" w:cs="Times New Roman"/>
          <w:sz w:val="24"/>
          <w:szCs w:val="24"/>
          <w:u w:val="single"/>
        </w:rPr>
        <w:t>constitution;</w:t>
      </w:r>
      <w:r w:rsidRPr="00D739C9">
        <w:rPr>
          <w:rFonts w:ascii="Times New Roman" w:hAnsi="Times New Roman" w:cs="Times New Roman"/>
          <w:sz w:val="24"/>
          <w:szCs w:val="24"/>
        </w:rPr>
        <w:t xml:space="preserve"> the head of state is the President of</w:t>
      </w:r>
      <w:r w:rsidR="003030E0">
        <w:rPr>
          <w:rFonts w:ascii="Times New Roman" w:hAnsi="Times New Roman" w:cs="Times New Roman"/>
          <w:sz w:val="24"/>
          <w:szCs w:val="24"/>
        </w:rPr>
        <w:t xml:space="preserve"> the Republic. He is chosen through a secret poll by a 66% major</w:t>
      </w:r>
      <w:r w:rsidRPr="00D739C9">
        <w:rPr>
          <w:rFonts w:ascii="Times New Roman" w:hAnsi="Times New Roman" w:cs="Times New Roman"/>
          <w:sz w:val="24"/>
          <w:szCs w:val="24"/>
        </w:rPr>
        <w:t xml:space="preserve"> of the Parliament sitting together with 58 territorial representatives. On the off chance that after three rounds of voting no competitor can secure a 66% larger part, at that point a basic lion's share</w:t>
      </w:r>
      <w:r w:rsidR="003030E0">
        <w:rPr>
          <w:rFonts w:ascii="Times New Roman" w:hAnsi="Times New Roman" w:cs="Times New Roman"/>
          <w:sz w:val="24"/>
          <w:szCs w:val="24"/>
        </w:rPr>
        <w:t xml:space="preserve"> is used</w:t>
      </w:r>
      <w:r w:rsidRPr="00D739C9">
        <w:rPr>
          <w:rFonts w:ascii="Times New Roman" w:hAnsi="Times New Roman" w:cs="Times New Roman"/>
          <w:sz w:val="24"/>
          <w:szCs w:val="24"/>
        </w:rPr>
        <w:t xml:space="preserve"> </w:t>
      </w:r>
      <w:r w:rsidR="003030E0">
        <w:rPr>
          <w:rFonts w:ascii="Times New Roman" w:hAnsi="Times New Roman" w:cs="Times New Roman"/>
          <w:sz w:val="24"/>
          <w:szCs w:val="24"/>
        </w:rPr>
        <w:t>to</w:t>
      </w:r>
      <w:r w:rsidRPr="00D739C9">
        <w:rPr>
          <w:rFonts w:ascii="Times New Roman" w:hAnsi="Times New Roman" w:cs="Times New Roman"/>
          <w:sz w:val="24"/>
          <w:szCs w:val="24"/>
        </w:rPr>
        <w:t xml:space="preserve"> get the job done. The Italian President heads the military and has</w:t>
      </w:r>
      <w:r w:rsidR="003030E0">
        <w:rPr>
          <w:rFonts w:ascii="Times New Roman" w:hAnsi="Times New Roman" w:cs="Times New Roman"/>
          <w:sz w:val="24"/>
          <w:szCs w:val="24"/>
        </w:rPr>
        <w:t xml:space="preserve"> powers</w:t>
      </w:r>
      <w:r w:rsidRPr="00D739C9">
        <w:rPr>
          <w:rFonts w:ascii="Times New Roman" w:hAnsi="Times New Roman" w:cs="Times New Roman"/>
          <w:sz w:val="24"/>
          <w:szCs w:val="24"/>
        </w:rPr>
        <w:t xml:space="preserve"> to</w:t>
      </w:r>
      <w:r w:rsidR="003030E0">
        <w:rPr>
          <w:rFonts w:ascii="Times New Roman" w:hAnsi="Times New Roman" w:cs="Times New Roman"/>
          <w:sz w:val="24"/>
          <w:szCs w:val="24"/>
        </w:rPr>
        <w:t xml:space="preserve"> disband parliament and call for election</w:t>
      </w:r>
      <w:r w:rsidRPr="00D739C9">
        <w:rPr>
          <w:rFonts w:ascii="Times New Roman" w:hAnsi="Times New Roman" w:cs="Times New Roman"/>
          <w:sz w:val="24"/>
          <w:szCs w:val="24"/>
        </w:rPr>
        <w:t>. He designates the senior Government serve, calle</w:t>
      </w:r>
      <w:r w:rsidR="003030E0">
        <w:rPr>
          <w:rFonts w:ascii="Times New Roman" w:hAnsi="Times New Roman" w:cs="Times New Roman"/>
          <w:sz w:val="24"/>
          <w:szCs w:val="24"/>
        </w:rPr>
        <w:t>d the President of the Council</w:t>
      </w:r>
      <w:r w:rsidR="00F36369">
        <w:rPr>
          <w:rFonts w:ascii="Times New Roman" w:hAnsi="Times New Roman" w:cs="Times New Roman"/>
          <w:sz w:val="24"/>
          <w:szCs w:val="24"/>
        </w:rPr>
        <w:t xml:space="preserve"> </w:t>
      </w:r>
      <w:bookmarkStart w:id="0" w:name="_GoBack"/>
      <w:bookmarkEnd w:id="0"/>
      <w:r w:rsidR="00F36369">
        <w:rPr>
          <w:rFonts w:ascii="Times New Roman" w:hAnsi="Times New Roman" w:cs="Times New Roman"/>
          <w:sz w:val="24"/>
          <w:szCs w:val="24"/>
        </w:rPr>
        <w:t>(</w:t>
      </w:r>
      <w:r w:rsidR="00F36369">
        <w:rPr>
          <w:rFonts w:ascii="Times New Roman" w:hAnsi="Times New Roman" w:cs="Times New Roman" w:hint="eastAsia"/>
          <w:sz w:val="24"/>
          <w:szCs w:val="24"/>
        </w:rPr>
        <w:t>Padovani, 2017</w:t>
      </w:r>
      <w:r w:rsidR="00F36369">
        <w:rPr>
          <w:rFonts w:ascii="Times New Roman" w:hAnsi="Times New Roman" w:cs="Times New Roman"/>
          <w:sz w:val="24"/>
          <w:szCs w:val="24"/>
        </w:rPr>
        <w:t>)</w:t>
      </w:r>
      <w:r w:rsidR="003030E0">
        <w:rPr>
          <w:rFonts w:ascii="Times New Roman" w:hAnsi="Times New Roman" w:cs="Times New Roman"/>
          <w:sz w:val="24"/>
          <w:szCs w:val="24"/>
        </w:rPr>
        <w:t xml:space="preserve">. </w:t>
      </w:r>
    </w:p>
    <w:p w:rsidR="00B7541E" w:rsidRPr="00D739C9" w:rsidRDefault="003619D6" w:rsidP="00B7541E">
      <w:pPr>
        <w:ind w:left="0" w:firstLine="720"/>
        <w:rPr>
          <w:rFonts w:ascii="Times New Roman" w:hAnsi="Times New Roman" w:cs="Times New Roman"/>
          <w:sz w:val="24"/>
          <w:szCs w:val="24"/>
        </w:rPr>
      </w:pPr>
      <w:r>
        <w:rPr>
          <w:rFonts w:ascii="Times New Roman" w:hAnsi="Times New Roman" w:cs="Times New Roman"/>
          <w:sz w:val="24"/>
          <w:szCs w:val="24"/>
        </w:rPr>
        <w:t>The President of the Council who is assigned by the President of the Republic and affirmed by the Parliament practices political power</w:t>
      </w:r>
      <w:r w:rsidR="00B7541E" w:rsidRPr="00D739C9">
        <w:rPr>
          <w:rFonts w:ascii="Times New Roman" w:hAnsi="Times New Roman" w:cs="Times New Roman"/>
          <w:sz w:val="24"/>
          <w:szCs w:val="24"/>
        </w:rPr>
        <w:t xml:space="preserve">. Following the uncertain General Election of February 2013, it took two months and the renunciation of Pier Luigi Bersani from the authority of the triumphant Democratic Party before another pioneer of the </w:t>
      </w:r>
      <w:r w:rsidR="00B052F3">
        <w:rPr>
          <w:rFonts w:ascii="Times New Roman" w:hAnsi="Times New Roman" w:cs="Times New Roman"/>
          <w:sz w:val="24"/>
          <w:szCs w:val="24"/>
        </w:rPr>
        <w:t>party</w:t>
      </w:r>
      <w:r w:rsidR="00B7541E" w:rsidRPr="00D739C9">
        <w:rPr>
          <w:rFonts w:ascii="Times New Roman" w:hAnsi="Times New Roman" w:cs="Times New Roman"/>
          <w:sz w:val="24"/>
          <w:szCs w:val="24"/>
        </w:rPr>
        <w:t xml:space="preserve"> Enrico Letta was </w:t>
      </w:r>
      <w:r w:rsidR="00B052F3" w:rsidRPr="00D739C9">
        <w:rPr>
          <w:rFonts w:ascii="Times New Roman" w:hAnsi="Times New Roman" w:cs="Times New Roman"/>
          <w:sz w:val="24"/>
          <w:szCs w:val="24"/>
        </w:rPr>
        <w:t>appointed</w:t>
      </w:r>
      <w:r w:rsidR="00B7541E" w:rsidRPr="00D739C9">
        <w:rPr>
          <w:rFonts w:ascii="Times New Roman" w:hAnsi="Times New Roman" w:cs="Times New Roman"/>
          <w:sz w:val="24"/>
          <w:szCs w:val="24"/>
        </w:rPr>
        <w:t xml:space="preserve"> President of the Council. At the season of his arrangement, he was 46, making him the most youthful executive since Giovanni Goria in 1987</w:t>
      </w:r>
      <w:r w:rsidR="00B7541E">
        <w:rPr>
          <w:rFonts w:ascii="Times New Roman" w:hAnsi="Times New Roman" w:cs="Times New Roman"/>
          <w:sz w:val="24"/>
          <w:szCs w:val="24"/>
        </w:rPr>
        <w:t>.</w:t>
      </w:r>
      <w:r w:rsidR="00B7541E" w:rsidRPr="00D739C9">
        <w:rPr>
          <w:rFonts w:ascii="Times New Roman" w:hAnsi="Times New Roman" w:cs="Times New Roman"/>
          <w:sz w:val="24"/>
          <w:szCs w:val="24"/>
        </w:rPr>
        <w:t xml:space="preserve"> </w:t>
      </w:r>
    </w:p>
    <w:p w:rsidR="001D0BE8" w:rsidRPr="00B7541E" w:rsidRDefault="00B052F3" w:rsidP="00B7541E">
      <w:pPr>
        <w:ind w:left="0" w:firstLine="720"/>
        <w:rPr>
          <w:rFonts w:ascii="Times New Roman" w:hAnsi="Times New Roman" w:cs="Times New Roman"/>
          <w:sz w:val="24"/>
          <w:szCs w:val="24"/>
        </w:rPr>
      </w:pPr>
      <w:r>
        <w:rPr>
          <w:rFonts w:ascii="Times New Roman" w:hAnsi="Times New Roman" w:cs="Times New Roman"/>
          <w:sz w:val="24"/>
          <w:szCs w:val="24"/>
        </w:rPr>
        <w:t>T</w:t>
      </w:r>
      <w:r w:rsidR="00B7541E" w:rsidRPr="00D739C9">
        <w:rPr>
          <w:rFonts w:ascii="Times New Roman" w:hAnsi="Times New Roman" w:cs="Times New Roman"/>
          <w:sz w:val="24"/>
          <w:szCs w:val="24"/>
        </w:rPr>
        <w:t xml:space="preserve">he President of the Council proposes alternate </w:t>
      </w:r>
      <w:r>
        <w:rPr>
          <w:rFonts w:ascii="Times New Roman" w:hAnsi="Times New Roman" w:cs="Times New Roman"/>
          <w:sz w:val="24"/>
          <w:szCs w:val="24"/>
        </w:rPr>
        <w:t>ministers</w:t>
      </w:r>
      <w:r w:rsidR="00B7541E" w:rsidRPr="00D739C9">
        <w:rPr>
          <w:rFonts w:ascii="Times New Roman" w:hAnsi="Times New Roman" w:cs="Times New Roman"/>
          <w:sz w:val="24"/>
          <w:szCs w:val="24"/>
        </w:rPr>
        <w:t xml:space="preserve">. The </w:t>
      </w:r>
      <w:r w:rsidR="00B7541E" w:rsidRPr="00D34883">
        <w:rPr>
          <w:rFonts w:ascii="Times New Roman" w:hAnsi="Times New Roman" w:cs="Times New Roman"/>
          <w:sz w:val="24"/>
          <w:szCs w:val="24"/>
          <w:u w:val="single"/>
        </w:rPr>
        <w:t>Government</w:t>
      </w:r>
      <w:r w:rsidR="00B7541E" w:rsidRPr="00D739C9">
        <w:rPr>
          <w:rFonts w:ascii="Times New Roman" w:hAnsi="Times New Roman" w:cs="Times New Roman"/>
          <w:sz w:val="24"/>
          <w:szCs w:val="24"/>
        </w:rPr>
        <w:t xml:space="preserve"> </w:t>
      </w:r>
      <w:r>
        <w:rPr>
          <w:rFonts w:ascii="Times New Roman" w:hAnsi="Times New Roman" w:cs="Times New Roman"/>
          <w:sz w:val="24"/>
          <w:szCs w:val="24"/>
        </w:rPr>
        <w:t>ministers form the</w:t>
      </w:r>
      <w:r w:rsidR="00B7541E" w:rsidRPr="00D739C9">
        <w:rPr>
          <w:rFonts w:ascii="Times New Roman" w:hAnsi="Times New Roman" w:cs="Times New Roman"/>
          <w:sz w:val="24"/>
          <w:szCs w:val="24"/>
        </w:rPr>
        <w:t xml:space="preserve"> Council of Ministers. In the irregular conditions of the result of the last General Election, the current</w:t>
      </w:r>
      <w:r w:rsidR="00641F0C">
        <w:rPr>
          <w:rFonts w:ascii="Times New Roman" w:hAnsi="Times New Roman" w:cs="Times New Roman"/>
          <w:sz w:val="24"/>
          <w:szCs w:val="24"/>
        </w:rPr>
        <w:t xml:space="preserve"> Council of Ministers is a </w:t>
      </w:r>
      <w:r w:rsidR="00B7541E" w:rsidRPr="00D739C9">
        <w:rPr>
          <w:rFonts w:ascii="Times New Roman" w:hAnsi="Times New Roman" w:cs="Times New Roman"/>
          <w:sz w:val="24"/>
          <w:szCs w:val="24"/>
        </w:rPr>
        <w:t xml:space="preserve">'coalition' made up of nine individuals from the Democratic Party (PD), three from </w:t>
      </w:r>
      <w:r w:rsidR="00641F0C">
        <w:rPr>
          <w:rFonts w:ascii="Times New Roman" w:hAnsi="Times New Roman" w:cs="Times New Roman"/>
          <w:sz w:val="24"/>
          <w:szCs w:val="24"/>
        </w:rPr>
        <w:t xml:space="preserve">the </w:t>
      </w:r>
      <w:r w:rsidR="00B7541E" w:rsidRPr="00D739C9">
        <w:rPr>
          <w:rFonts w:ascii="Times New Roman" w:hAnsi="Times New Roman" w:cs="Times New Roman"/>
          <w:sz w:val="24"/>
          <w:szCs w:val="24"/>
        </w:rPr>
        <w:t>Civic Choice (SC)</w:t>
      </w:r>
      <w:r w:rsidR="00641F0C">
        <w:rPr>
          <w:rFonts w:ascii="Times New Roman" w:hAnsi="Times New Roman" w:cs="Times New Roman"/>
          <w:sz w:val="24"/>
          <w:szCs w:val="24"/>
        </w:rPr>
        <w:t xml:space="preserve"> and </w:t>
      </w:r>
      <w:r w:rsidR="00641F0C" w:rsidRPr="00D739C9">
        <w:rPr>
          <w:rFonts w:ascii="Times New Roman" w:hAnsi="Times New Roman" w:cs="Times New Roman"/>
          <w:sz w:val="24"/>
          <w:szCs w:val="24"/>
        </w:rPr>
        <w:t>five f</w:t>
      </w:r>
      <w:r w:rsidR="003619D6">
        <w:rPr>
          <w:rFonts w:ascii="Times New Roman" w:hAnsi="Times New Roman" w:cs="Times New Roman"/>
          <w:sz w:val="24"/>
          <w:szCs w:val="24"/>
        </w:rPr>
        <w:t>rom the People of Freedom</w:t>
      </w:r>
      <w:r w:rsidR="00B7541E" w:rsidRPr="00D739C9">
        <w:rPr>
          <w:rFonts w:ascii="Times New Roman" w:hAnsi="Times New Roman" w:cs="Times New Roman"/>
          <w:sz w:val="24"/>
          <w:szCs w:val="24"/>
        </w:rPr>
        <w:t xml:space="preserve">. </w:t>
      </w:r>
      <w:r w:rsidR="00641F0C">
        <w:rPr>
          <w:rFonts w:ascii="Times New Roman" w:hAnsi="Times New Roman" w:cs="Times New Roman"/>
          <w:sz w:val="24"/>
          <w:szCs w:val="24"/>
        </w:rPr>
        <w:t>The vice presidents in</w:t>
      </w:r>
      <w:r w:rsidR="00B7541E" w:rsidRPr="00D739C9">
        <w:rPr>
          <w:rFonts w:ascii="Times New Roman" w:hAnsi="Times New Roman" w:cs="Times New Roman"/>
          <w:sz w:val="24"/>
          <w:szCs w:val="24"/>
        </w:rPr>
        <w:t xml:space="preserve"> the Council</w:t>
      </w:r>
      <w:r w:rsidR="00641F0C">
        <w:rPr>
          <w:rFonts w:ascii="Times New Roman" w:hAnsi="Times New Roman" w:cs="Times New Roman"/>
          <w:sz w:val="24"/>
          <w:szCs w:val="24"/>
        </w:rPr>
        <w:t xml:space="preserve"> are not formal </w:t>
      </w:r>
      <w:r w:rsidR="003619D6">
        <w:rPr>
          <w:rFonts w:ascii="Times New Roman" w:hAnsi="Times New Roman" w:cs="Times New Roman"/>
          <w:sz w:val="24"/>
          <w:szCs w:val="24"/>
        </w:rPr>
        <w:t>individuals</w:t>
      </w:r>
      <w:r w:rsidR="00B7541E" w:rsidRPr="00D739C9">
        <w:rPr>
          <w:rFonts w:ascii="Times New Roman" w:hAnsi="Times New Roman" w:cs="Times New Roman"/>
          <w:sz w:val="24"/>
          <w:szCs w:val="24"/>
        </w:rPr>
        <w:t xml:space="preserve">. In Italy, anybody can be named a </w:t>
      </w:r>
      <w:r w:rsidR="00641F0C">
        <w:rPr>
          <w:rFonts w:ascii="Times New Roman" w:hAnsi="Times New Roman" w:cs="Times New Roman"/>
          <w:sz w:val="24"/>
          <w:szCs w:val="24"/>
        </w:rPr>
        <w:t>minister</w:t>
      </w:r>
      <w:r w:rsidR="00B7541E" w:rsidRPr="00D739C9">
        <w:rPr>
          <w:rFonts w:ascii="Times New Roman" w:hAnsi="Times New Roman" w:cs="Times New Roman"/>
          <w:sz w:val="24"/>
          <w:szCs w:val="24"/>
        </w:rPr>
        <w:t xml:space="preserve">, with no necessity to be an individual from the Parliament or a political gathering. For sure, when Mario Monti moved toward becoming President of the Council, he guaranteed that all his 17-in number bureau were technocrats with more than 33% of them </w:t>
      </w:r>
      <w:r w:rsidR="00641F0C">
        <w:rPr>
          <w:rFonts w:ascii="Times New Roman" w:hAnsi="Times New Roman" w:cs="Times New Roman"/>
          <w:sz w:val="24"/>
          <w:szCs w:val="24"/>
        </w:rPr>
        <w:t>professors</w:t>
      </w:r>
      <w:r w:rsidR="00B7541E" w:rsidRPr="00D739C9">
        <w:rPr>
          <w:rFonts w:ascii="Times New Roman" w:hAnsi="Times New Roman" w:cs="Times New Roman"/>
          <w:sz w:val="24"/>
          <w:szCs w:val="24"/>
        </w:rPr>
        <w:t>. Italian Governments are famously precarious. Truth be told, since 1945 just a single has served an entire five-year term of office.</w:t>
      </w:r>
    </w:p>
    <w:p w:rsidR="001D0BE8" w:rsidRDefault="001D0BE8" w:rsidP="001D0BE8">
      <w:pPr>
        <w:jc w:val="center"/>
        <w:rPr>
          <w:rFonts w:ascii="Times New Roman" w:hAnsi="Times New Roman" w:cs="Times New Roman"/>
          <w:b/>
          <w:sz w:val="24"/>
          <w:szCs w:val="24"/>
        </w:rPr>
      </w:pPr>
      <w:r w:rsidRPr="001D0BE8">
        <w:rPr>
          <w:rFonts w:ascii="Times New Roman" w:hAnsi="Times New Roman" w:cs="Times New Roman"/>
          <w:b/>
          <w:sz w:val="24"/>
          <w:szCs w:val="24"/>
        </w:rPr>
        <w:lastRenderedPageBreak/>
        <w:t>S</w:t>
      </w:r>
      <w:r w:rsidRPr="001D0BE8">
        <w:rPr>
          <w:rFonts w:ascii="Times New Roman" w:hAnsi="Times New Roman" w:cs="Times New Roman"/>
          <w:b/>
          <w:sz w:val="24"/>
          <w:szCs w:val="24"/>
        </w:rPr>
        <w:t>takes of politics (what is to be gained and lost)</w:t>
      </w:r>
    </w:p>
    <w:p w:rsidR="00B7541E" w:rsidRPr="00D739C9" w:rsidRDefault="00B7541E" w:rsidP="00B7541E">
      <w:pPr>
        <w:ind w:left="0" w:firstLine="720"/>
        <w:rPr>
          <w:rFonts w:ascii="Times New Roman" w:hAnsi="Times New Roman" w:cs="Times New Roman"/>
          <w:sz w:val="24"/>
          <w:szCs w:val="24"/>
        </w:rPr>
      </w:pPr>
      <w:r w:rsidRPr="00D739C9">
        <w:rPr>
          <w:rFonts w:ascii="Times New Roman" w:hAnsi="Times New Roman" w:cs="Times New Roman"/>
          <w:sz w:val="24"/>
          <w:szCs w:val="24"/>
        </w:rPr>
        <w:t>After the Second World War</w:t>
      </w:r>
      <w:r w:rsidR="00641F0C">
        <w:rPr>
          <w:rFonts w:ascii="Times New Roman" w:hAnsi="Times New Roman" w:cs="Times New Roman"/>
          <w:sz w:val="24"/>
          <w:szCs w:val="24"/>
        </w:rPr>
        <w:t xml:space="preserve"> came to an end, Italian legislative issues </w:t>
      </w:r>
      <w:r w:rsidRPr="00D739C9">
        <w:rPr>
          <w:rFonts w:ascii="Times New Roman" w:hAnsi="Times New Roman" w:cs="Times New Roman"/>
          <w:sz w:val="24"/>
          <w:szCs w:val="24"/>
        </w:rPr>
        <w:t>and signific</w:t>
      </w:r>
      <w:r w:rsidR="00641F0C">
        <w:rPr>
          <w:rFonts w:ascii="Times New Roman" w:hAnsi="Times New Roman" w:cs="Times New Roman"/>
          <w:sz w:val="24"/>
          <w:szCs w:val="24"/>
        </w:rPr>
        <w:t xml:space="preserve">antly more so its legislature </w:t>
      </w:r>
      <w:r w:rsidRPr="00D739C9">
        <w:rPr>
          <w:rFonts w:ascii="Times New Roman" w:hAnsi="Times New Roman" w:cs="Times New Roman"/>
          <w:sz w:val="24"/>
          <w:szCs w:val="24"/>
        </w:rPr>
        <w:t>was overwhelmed by a solitary political gathering</w:t>
      </w:r>
      <w:r w:rsidR="00641F0C">
        <w:rPr>
          <w:rFonts w:ascii="Times New Roman" w:hAnsi="Times New Roman" w:cs="Times New Roman"/>
          <w:sz w:val="24"/>
          <w:szCs w:val="24"/>
        </w:rPr>
        <w:t>,</w:t>
      </w:r>
      <w:r w:rsidRPr="00D739C9">
        <w:rPr>
          <w:rFonts w:ascii="Times New Roman" w:hAnsi="Times New Roman" w:cs="Times New Roman"/>
          <w:sz w:val="24"/>
          <w:szCs w:val="24"/>
        </w:rPr>
        <w:t xml:space="preserve"> Democrazia Cristiana for over 40 years, while the resistance was driven by the Italian Communist Party (PCI). The third imperative gathering was the Italian Socialist Party (PSI). In like manner, in the period 1946-1992, there were no under 28 governments and everything except two of them were going by a Christian Democrat. </w:t>
      </w:r>
    </w:p>
    <w:p w:rsidR="00B7541E" w:rsidRPr="00D739C9" w:rsidRDefault="00B7541E" w:rsidP="00B7541E">
      <w:pPr>
        <w:ind w:left="0" w:firstLine="720"/>
        <w:rPr>
          <w:rFonts w:ascii="Times New Roman" w:hAnsi="Times New Roman" w:cs="Times New Roman"/>
          <w:sz w:val="24"/>
          <w:szCs w:val="24"/>
        </w:rPr>
      </w:pPr>
      <w:r w:rsidRPr="00D739C9">
        <w:rPr>
          <w:rFonts w:ascii="Times New Roman" w:hAnsi="Times New Roman" w:cs="Times New Roman"/>
          <w:sz w:val="24"/>
          <w:szCs w:val="24"/>
        </w:rPr>
        <w:t xml:space="preserve">Everything </w:t>
      </w:r>
      <w:r w:rsidR="009942C6">
        <w:rPr>
          <w:rFonts w:ascii="Times New Roman" w:hAnsi="Times New Roman" w:cs="Times New Roman"/>
          <w:sz w:val="24"/>
          <w:szCs w:val="24"/>
        </w:rPr>
        <w:t>was lost</w:t>
      </w:r>
      <w:r w:rsidRPr="00D739C9">
        <w:rPr>
          <w:rFonts w:ascii="Times New Roman" w:hAnsi="Times New Roman" w:cs="Times New Roman"/>
          <w:sz w:val="24"/>
          <w:szCs w:val="24"/>
        </w:rPr>
        <w:t xml:space="preserve"> in the </w:t>
      </w:r>
      <w:r w:rsidR="009942C6" w:rsidRPr="00D739C9">
        <w:rPr>
          <w:rFonts w:ascii="Times New Roman" w:hAnsi="Times New Roman" w:cs="Times New Roman"/>
          <w:sz w:val="24"/>
          <w:szCs w:val="24"/>
        </w:rPr>
        <w:t>mid-1990s</w:t>
      </w:r>
      <w:r w:rsidRPr="00D739C9">
        <w:rPr>
          <w:rFonts w:ascii="Times New Roman" w:hAnsi="Times New Roman" w:cs="Times New Roman"/>
          <w:sz w:val="24"/>
          <w:szCs w:val="24"/>
        </w:rPr>
        <w:t>. To begin with, all the representing parties were gotten up to speed in a noteworthy embarrassment called the Tangent</w:t>
      </w:r>
      <w:r w:rsidR="009942C6">
        <w:rPr>
          <w:rFonts w:ascii="Times New Roman" w:hAnsi="Times New Roman" w:cs="Times New Roman"/>
          <w:sz w:val="24"/>
          <w:szCs w:val="24"/>
        </w:rPr>
        <w:t>opoli and broke up themselves to</w:t>
      </w:r>
      <w:r w:rsidRPr="00D739C9">
        <w:rPr>
          <w:rFonts w:ascii="Times New Roman" w:hAnsi="Times New Roman" w:cs="Times New Roman"/>
          <w:sz w:val="24"/>
          <w:szCs w:val="24"/>
        </w:rPr>
        <w:t xml:space="preserve"> the Christian Democratic and the Socialist </w:t>
      </w:r>
      <w:r w:rsidR="009942C6">
        <w:rPr>
          <w:rFonts w:ascii="Times New Roman" w:hAnsi="Times New Roman" w:cs="Times New Roman"/>
          <w:sz w:val="24"/>
          <w:szCs w:val="24"/>
        </w:rPr>
        <w:t>parties</w:t>
      </w:r>
      <w:r w:rsidRPr="00D739C9">
        <w:rPr>
          <w:rFonts w:ascii="Times New Roman" w:hAnsi="Times New Roman" w:cs="Times New Roman"/>
          <w:sz w:val="24"/>
          <w:szCs w:val="24"/>
        </w:rPr>
        <w:t xml:space="preserve"> stopped to exist. Second, after referenda of 1993, generous discretionary changes were presented, moving the nation from a flimsy arrangement of corresponding portrayal to a m</w:t>
      </w:r>
      <w:r w:rsidR="009942C6">
        <w:rPr>
          <w:rFonts w:ascii="Times New Roman" w:hAnsi="Times New Roman" w:cs="Times New Roman"/>
          <w:sz w:val="24"/>
          <w:szCs w:val="24"/>
        </w:rPr>
        <w:t xml:space="preserve">ore steady extra part framework. </w:t>
      </w:r>
      <w:r w:rsidRPr="00D739C9">
        <w:rPr>
          <w:rFonts w:ascii="Times New Roman" w:hAnsi="Times New Roman" w:cs="Times New Roman"/>
          <w:sz w:val="24"/>
          <w:szCs w:val="24"/>
        </w:rPr>
        <w:t>Third, a further constituent change gives a 'prize' to the coalition which secures the biggest number of v</w:t>
      </w:r>
      <w:r w:rsidR="009942C6">
        <w:rPr>
          <w:rFonts w:ascii="Times New Roman" w:hAnsi="Times New Roman" w:cs="Times New Roman"/>
          <w:sz w:val="24"/>
          <w:szCs w:val="24"/>
        </w:rPr>
        <w:t>otes in the Chamber of Deputies</w:t>
      </w:r>
      <w:r w:rsidRPr="00D739C9">
        <w:rPr>
          <w:rFonts w:ascii="Times New Roman" w:hAnsi="Times New Roman" w:cs="Times New Roman"/>
          <w:sz w:val="24"/>
          <w:szCs w:val="24"/>
        </w:rPr>
        <w:t xml:space="preserve"> which hosts the impact of urging political gatherings to go along with one of a few noteworthy coalitions. The consequences of every one of these progressions are that, with an end goal to amplify votes, at the same time political gatherings are part and political </w:t>
      </w:r>
      <w:r w:rsidR="003619D6" w:rsidRPr="00D739C9">
        <w:rPr>
          <w:rFonts w:ascii="Times New Roman" w:hAnsi="Times New Roman" w:cs="Times New Roman"/>
          <w:sz w:val="24"/>
          <w:szCs w:val="24"/>
        </w:rPr>
        <w:t>power, which</w:t>
      </w:r>
      <w:r w:rsidRPr="00D739C9">
        <w:rPr>
          <w:rFonts w:ascii="Times New Roman" w:hAnsi="Times New Roman" w:cs="Times New Roman"/>
          <w:sz w:val="24"/>
          <w:szCs w:val="24"/>
        </w:rPr>
        <w:t xml:space="preserve"> of late</w:t>
      </w:r>
      <w:r w:rsidR="009942C6">
        <w:rPr>
          <w:rFonts w:ascii="Times New Roman" w:hAnsi="Times New Roman" w:cs="Times New Roman"/>
          <w:sz w:val="24"/>
          <w:szCs w:val="24"/>
        </w:rPr>
        <w:t xml:space="preserve"> has</w:t>
      </w:r>
      <w:r w:rsidRPr="00D739C9">
        <w:rPr>
          <w:rFonts w:ascii="Times New Roman" w:hAnsi="Times New Roman" w:cs="Times New Roman"/>
          <w:sz w:val="24"/>
          <w:szCs w:val="24"/>
        </w:rPr>
        <w:t xml:space="preserve"> been challenged by two wide coalitions uniting the greater part of </w:t>
      </w:r>
      <w:r w:rsidR="009942C6">
        <w:rPr>
          <w:rFonts w:ascii="Times New Roman" w:hAnsi="Times New Roman" w:cs="Times New Roman"/>
          <w:sz w:val="24"/>
          <w:szCs w:val="24"/>
        </w:rPr>
        <w:t>even the small</w:t>
      </w:r>
      <w:r w:rsidRPr="00D739C9">
        <w:rPr>
          <w:rFonts w:ascii="Times New Roman" w:hAnsi="Times New Roman" w:cs="Times New Roman"/>
          <w:sz w:val="24"/>
          <w:szCs w:val="24"/>
        </w:rPr>
        <w:t xml:space="preserve"> parties</w:t>
      </w:r>
      <w:r w:rsidR="00D27883">
        <w:rPr>
          <w:rFonts w:ascii="Times New Roman" w:hAnsi="Times New Roman" w:cs="Times New Roman"/>
          <w:sz w:val="24"/>
          <w:szCs w:val="24"/>
        </w:rPr>
        <w:t xml:space="preserve"> (</w:t>
      </w:r>
      <w:r w:rsidR="00D27883">
        <w:rPr>
          <w:rFonts w:ascii="Times New Roman" w:hAnsi="Times New Roman" w:cs="Times New Roman" w:hint="eastAsia"/>
          <w:sz w:val="24"/>
          <w:szCs w:val="24"/>
        </w:rPr>
        <w:t xml:space="preserve">Padovani, </w:t>
      </w:r>
      <w:r w:rsidR="00D27883">
        <w:rPr>
          <w:rFonts w:ascii="Times New Roman" w:hAnsi="Times New Roman" w:cs="Times New Roman" w:hint="eastAsia"/>
          <w:sz w:val="24"/>
          <w:szCs w:val="24"/>
        </w:rPr>
        <w:t>201</w:t>
      </w:r>
      <w:r w:rsidR="00D27883">
        <w:rPr>
          <w:rFonts w:ascii="Times New Roman" w:hAnsi="Times New Roman" w:cs="Times New Roman" w:hint="eastAsia"/>
          <w:sz w:val="24"/>
          <w:szCs w:val="24"/>
        </w:rPr>
        <w:t>7</w:t>
      </w:r>
      <w:r w:rsidR="00D27883">
        <w:rPr>
          <w:rFonts w:ascii="Times New Roman" w:hAnsi="Times New Roman" w:cs="Times New Roman"/>
          <w:sz w:val="24"/>
          <w:szCs w:val="24"/>
        </w:rPr>
        <w:t>)</w:t>
      </w:r>
      <w:r w:rsidR="009942C6">
        <w:rPr>
          <w:rFonts w:ascii="Times New Roman" w:hAnsi="Times New Roman" w:cs="Times New Roman"/>
          <w:sz w:val="24"/>
          <w:szCs w:val="24"/>
        </w:rPr>
        <w:t>.</w:t>
      </w:r>
      <w:r w:rsidRPr="00D739C9">
        <w:rPr>
          <w:rFonts w:ascii="Times New Roman" w:hAnsi="Times New Roman" w:cs="Times New Roman"/>
          <w:sz w:val="24"/>
          <w:szCs w:val="24"/>
        </w:rPr>
        <w:t xml:space="preserve"> </w:t>
      </w:r>
    </w:p>
    <w:p w:rsidR="00B7541E" w:rsidRPr="00D739C9" w:rsidRDefault="00B7541E" w:rsidP="00B7541E">
      <w:pPr>
        <w:ind w:left="0" w:firstLine="720"/>
        <w:rPr>
          <w:rFonts w:ascii="Times New Roman" w:hAnsi="Times New Roman" w:cs="Times New Roman"/>
          <w:sz w:val="24"/>
          <w:szCs w:val="24"/>
        </w:rPr>
      </w:pPr>
      <w:r w:rsidRPr="00D739C9">
        <w:rPr>
          <w:rFonts w:ascii="Times New Roman" w:hAnsi="Times New Roman" w:cs="Times New Roman"/>
          <w:sz w:val="24"/>
          <w:szCs w:val="24"/>
        </w:rPr>
        <w:t>In the February 2013 d</w:t>
      </w:r>
      <w:r w:rsidR="009942C6">
        <w:rPr>
          <w:rFonts w:ascii="Times New Roman" w:hAnsi="Times New Roman" w:cs="Times New Roman"/>
          <w:sz w:val="24"/>
          <w:szCs w:val="24"/>
        </w:rPr>
        <w:t>ecision, Berlusconi and Grillo</w:t>
      </w:r>
      <w:r w:rsidRPr="00D739C9">
        <w:rPr>
          <w:rFonts w:ascii="Times New Roman" w:hAnsi="Times New Roman" w:cs="Times New Roman"/>
          <w:sz w:val="24"/>
          <w:szCs w:val="24"/>
        </w:rPr>
        <w:t xml:space="preserve"> in their altogether different ways, bo</w:t>
      </w:r>
      <w:r w:rsidR="009942C6">
        <w:rPr>
          <w:rFonts w:ascii="Times New Roman" w:hAnsi="Times New Roman" w:cs="Times New Roman"/>
          <w:sz w:val="24"/>
          <w:szCs w:val="24"/>
        </w:rPr>
        <w:t xml:space="preserve">th populist figures </w:t>
      </w:r>
      <w:r w:rsidRPr="00D739C9">
        <w:rPr>
          <w:rFonts w:ascii="Times New Roman" w:hAnsi="Times New Roman" w:cs="Times New Roman"/>
          <w:sz w:val="24"/>
          <w:szCs w:val="24"/>
        </w:rPr>
        <w:t xml:space="preserve">did extraordinarily </w:t>
      </w:r>
      <w:r w:rsidR="003619D6" w:rsidRPr="00D739C9">
        <w:rPr>
          <w:rFonts w:ascii="Times New Roman" w:hAnsi="Times New Roman" w:cs="Times New Roman"/>
          <w:sz w:val="24"/>
          <w:szCs w:val="24"/>
        </w:rPr>
        <w:t>well,</w:t>
      </w:r>
      <w:r w:rsidRPr="00D739C9">
        <w:rPr>
          <w:rFonts w:ascii="Times New Roman" w:hAnsi="Times New Roman" w:cs="Times New Roman"/>
          <w:sz w:val="24"/>
          <w:szCs w:val="24"/>
        </w:rPr>
        <w:t xml:space="preserve"> which brought about a muddled and shaky result. In spite of the fact that the split of votes in favor of the four groupings was comparable for the Cha</w:t>
      </w:r>
      <w:r w:rsidR="009942C6">
        <w:rPr>
          <w:rFonts w:ascii="Times New Roman" w:hAnsi="Times New Roman" w:cs="Times New Roman"/>
          <w:sz w:val="24"/>
          <w:szCs w:val="24"/>
        </w:rPr>
        <w:t>mber of Deputies and the Senate.</w:t>
      </w:r>
      <w:r w:rsidRPr="00D739C9">
        <w:rPr>
          <w:rFonts w:ascii="Times New Roman" w:hAnsi="Times New Roman" w:cs="Times New Roman"/>
          <w:sz w:val="24"/>
          <w:szCs w:val="24"/>
        </w:rPr>
        <w:t xml:space="preserve"> </w:t>
      </w:r>
    </w:p>
    <w:p w:rsidR="001D0BE8" w:rsidRDefault="001D0BE8" w:rsidP="001D0BE8">
      <w:pPr>
        <w:jc w:val="center"/>
        <w:rPr>
          <w:rFonts w:ascii="Times New Roman" w:hAnsi="Times New Roman" w:cs="Times New Roman"/>
          <w:b/>
          <w:sz w:val="24"/>
          <w:szCs w:val="24"/>
        </w:rPr>
      </w:pPr>
      <w:r w:rsidRPr="001D0BE8">
        <w:rPr>
          <w:rFonts w:ascii="Times New Roman" w:hAnsi="Times New Roman" w:cs="Times New Roman"/>
          <w:b/>
          <w:sz w:val="24"/>
          <w:szCs w:val="24"/>
        </w:rPr>
        <w:t>S</w:t>
      </w:r>
      <w:r w:rsidRPr="001D0BE8">
        <w:rPr>
          <w:rFonts w:ascii="Times New Roman" w:hAnsi="Times New Roman" w:cs="Times New Roman"/>
          <w:b/>
          <w:sz w:val="24"/>
          <w:szCs w:val="24"/>
        </w:rPr>
        <w:t>ummary of public policy issues</w:t>
      </w:r>
    </w:p>
    <w:p w:rsidR="00B7541E" w:rsidRPr="00D739C9" w:rsidRDefault="00B7541E" w:rsidP="00DF1450">
      <w:pPr>
        <w:ind w:left="0" w:firstLine="720"/>
        <w:rPr>
          <w:rFonts w:ascii="Times New Roman" w:hAnsi="Times New Roman" w:cs="Times New Roman"/>
          <w:sz w:val="24"/>
          <w:szCs w:val="24"/>
        </w:rPr>
      </w:pPr>
      <w:r w:rsidRPr="00D739C9">
        <w:rPr>
          <w:rFonts w:ascii="Times New Roman" w:hAnsi="Times New Roman" w:cs="Times New Roman"/>
          <w:sz w:val="24"/>
          <w:szCs w:val="24"/>
        </w:rPr>
        <w:lastRenderedPageBreak/>
        <w:t>The Constitutional Court of Italy is made of 15 judges: 33% named by the President, 33% chose</w:t>
      </w:r>
      <w:r w:rsidR="00DF1450">
        <w:rPr>
          <w:rFonts w:ascii="Times New Roman" w:hAnsi="Times New Roman" w:cs="Times New Roman"/>
          <w:sz w:val="24"/>
          <w:szCs w:val="24"/>
        </w:rPr>
        <w:t>n</w:t>
      </w:r>
      <w:r w:rsidRPr="00D739C9">
        <w:rPr>
          <w:rFonts w:ascii="Times New Roman" w:hAnsi="Times New Roman" w:cs="Times New Roman"/>
          <w:sz w:val="24"/>
          <w:szCs w:val="24"/>
        </w:rPr>
        <w:t xml:space="preserve"> by the </w:t>
      </w:r>
      <w:r w:rsidRPr="00D34883">
        <w:rPr>
          <w:rFonts w:ascii="Times New Roman" w:hAnsi="Times New Roman" w:cs="Times New Roman"/>
          <w:sz w:val="24"/>
          <w:szCs w:val="24"/>
          <w:u w:val="single"/>
        </w:rPr>
        <w:t>Parliament</w:t>
      </w:r>
      <w:r w:rsidRPr="00D739C9">
        <w:rPr>
          <w:rFonts w:ascii="Times New Roman" w:hAnsi="Times New Roman" w:cs="Times New Roman"/>
          <w:sz w:val="24"/>
          <w:szCs w:val="24"/>
        </w:rPr>
        <w:t>, and 33% chose</w:t>
      </w:r>
      <w:r w:rsidR="00DF1450">
        <w:rPr>
          <w:rFonts w:ascii="Times New Roman" w:hAnsi="Times New Roman" w:cs="Times New Roman"/>
          <w:sz w:val="24"/>
          <w:szCs w:val="24"/>
        </w:rPr>
        <w:t>n</w:t>
      </w:r>
      <w:r w:rsidRPr="00D739C9">
        <w:rPr>
          <w:rFonts w:ascii="Times New Roman" w:hAnsi="Times New Roman" w:cs="Times New Roman"/>
          <w:sz w:val="24"/>
          <w:szCs w:val="24"/>
        </w:rPr>
        <w:t xml:space="preserve"> by the customary and authoritative incomparable courts. The Court of Cassation additionally guarantees the right utilization of law and resolves question as to which bring down court has locale to hear a given case. Given the contention and debasement in the Italian political framework, the courts in Italy get </w:t>
      </w:r>
      <w:r w:rsidR="003619D6" w:rsidRPr="00D739C9">
        <w:rPr>
          <w:rFonts w:ascii="Times New Roman" w:hAnsi="Times New Roman" w:cs="Times New Roman"/>
          <w:sz w:val="24"/>
          <w:szCs w:val="24"/>
        </w:rPr>
        <w:t>they</w:t>
      </w:r>
      <w:r w:rsidRPr="00D739C9">
        <w:rPr>
          <w:rFonts w:ascii="Times New Roman" w:hAnsi="Times New Roman" w:cs="Times New Roman"/>
          <w:sz w:val="24"/>
          <w:szCs w:val="24"/>
        </w:rPr>
        <w:t xml:space="preserve"> entangled in political issues in a way generally obscure somewhere else in Europe. </w:t>
      </w:r>
    </w:p>
    <w:p w:rsidR="00B7541E" w:rsidRPr="00D739C9" w:rsidRDefault="00B7541E" w:rsidP="00B7541E">
      <w:pPr>
        <w:ind w:left="0" w:firstLine="720"/>
        <w:rPr>
          <w:rFonts w:ascii="Times New Roman" w:hAnsi="Times New Roman" w:cs="Times New Roman"/>
          <w:sz w:val="24"/>
          <w:szCs w:val="24"/>
        </w:rPr>
      </w:pPr>
      <w:r w:rsidRPr="00D739C9">
        <w:rPr>
          <w:rFonts w:ascii="Times New Roman" w:hAnsi="Times New Roman" w:cs="Times New Roman"/>
          <w:sz w:val="24"/>
          <w:szCs w:val="24"/>
        </w:rPr>
        <w:t xml:space="preserve">The Italian lawful framework is unreasonably confused and </w:t>
      </w:r>
      <w:r w:rsidR="003619D6" w:rsidRPr="00D739C9">
        <w:rPr>
          <w:rFonts w:ascii="Times New Roman" w:hAnsi="Times New Roman" w:cs="Times New Roman"/>
          <w:sz w:val="24"/>
          <w:szCs w:val="24"/>
        </w:rPr>
        <w:t>legal</w:t>
      </w:r>
      <w:r w:rsidRPr="00D739C9">
        <w:rPr>
          <w:rFonts w:ascii="Times New Roman" w:hAnsi="Times New Roman" w:cs="Times New Roman"/>
          <w:sz w:val="24"/>
          <w:szCs w:val="24"/>
        </w:rPr>
        <w:t xml:space="preserve"> advisors and judges are tested by the contentions between various laws</w:t>
      </w:r>
      <w:r w:rsidR="00DF1450">
        <w:rPr>
          <w:rFonts w:ascii="Times New Roman" w:hAnsi="Times New Roman" w:cs="Times New Roman"/>
          <w:sz w:val="24"/>
          <w:szCs w:val="24"/>
        </w:rPr>
        <w:t xml:space="preserve"> and policies</w:t>
      </w:r>
      <w:r w:rsidRPr="00D739C9">
        <w:rPr>
          <w:rFonts w:ascii="Times New Roman" w:hAnsi="Times New Roman" w:cs="Times New Roman"/>
          <w:sz w:val="24"/>
          <w:szCs w:val="24"/>
        </w:rPr>
        <w:t xml:space="preserve">, a considerable lot of which go back hundreds of years. There are actually </w:t>
      </w:r>
      <w:r w:rsidR="00DF1450">
        <w:rPr>
          <w:rFonts w:ascii="Times New Roman" w:hAnsi="Times New Roman" w:cs="Times New Roman"/>
          <w:sz w:val="24"/>
          <w:szCs w:val="24"/>
        </w:rPr>
        <w:t>many</w:t>
      </w:r>
      <w:r w:rsidRPr="00D739C9">
        <w:rPr>
          <w:rFonts w:ascii="Times New Roman" w:hAnsi="Times New Roman" w:cs="Times New Roman"/>
          <w:sz w:val="24"/>
          <w:szCs w:val="24"/>
        </w:rPr>
        <w:t xml:space="preserve"> laws, a large portion of which are overlooked, and </w:t>
      </w:r>
      <w:r w:rsidR="00DF1450">
        <w:rPr>
          <w:rFonts w:ascii="Times New Roman" w:hAnsi="Times New Roman" w:cs="Times New Roman"/>
          <w:sz w:val="24"/>
          <w:szCs w:val="24"/>
        </w:rPr>
        <w:t xml:space="preserve">foreigners as well as the locals </w:t>
      </w:r>
      <w:r w:rsidRPr="00D739C9">
        <w:rPr>
          <w:rFonts w:ascii="Times New Roman" w:hAnsi="Times New Roman" w:cs="Times New Roman"/>
          <w:sz w:val="24"/>
          <w:szCs w:val="24"/>
        </w:rPr>
        <w:t xml:space="preserve">must realize where to adhere to a meaningful boundary between laws </w:t>
      </w:r>
      <w:r w:rsidR="00DF1450">
        <w:rPr>
          <w:rFonts w:ascii="Times New Roman" w:hAnsi="Times New Roman" w:cs="Times New Roman"/>
          <w:sz w:val="24"/>
          <w:szCs w:val="24"/>
        </w:rPr>
        <w:t xml:space="preserve">or policies </w:t>
      </w:r>
      <w:r w:rsidRPr="00D739C9">
        <w:rPr>
          <w:rFonts w:ascii="Times New Roman" w:hAnsi="Times New Roman" w:cs="Times New Roman"/>
          <w:sz w:val="24"/>
          <w:szCs w:val="24"/>
        </w:rPr>
        <w:t xml:space="preserve">that are implemented and those that are not or are just pitifully authorized. It </w:t>
      </w:r>
      <w:r w:rsidR="003619D6" w:rsidRPr="00D739C9">
        <w:rPr>
          <w:rFonts w:ascii="Times New Roman" w:hAnsi="Times New Roman" w:cs="Times New Roman"/>
          <w:sz w:val="24"/>
          <w:szCs w:val="24"/>
        </w:rPr>
        <w:t>occasionally</w:t>
      </w:r>
      <w:r w:rsidRPr="00D739C9">
        <w:rPr>
          <w:rFonts w:ascii="Times New Roman" w:hAnsi="Times New Roman" w:cs="Times New Roman"/>
          <w:sz w:val="24"/>
          <w:szCs w:val="24"/>
        </w:rPr>
        <w:t xml:space="preserve"> creates the impression that there is one law for nonnatives and </w:t>
      </w:r>
      <w:r>
        <w:rPr>
          <w:rFonts w:ascii="Times New Roman" w:hAnsi="Times New Roman" w:cs="Times New Roman"/>
          <w:sz w:val="24"/>
          <w:szCs w:val="24"/>
        </w:rPr>
        <w:t>another for Italians, and fines</w:t>
      </w:r>
      <w:r w:rsidR="00DF1450">
        <w:rPr>
          <w:rFonts w:ascii="Times New Roman" w:hAnsi="Times New Roman" w:cs="Times New Roman"/>
          <w:sz w:val="24"/>
          <w:szCs w:val="24"/>
        </w:rPr>
        <w:t xml:space="preserve"> for commitment of offences against the laws and policies</w:t>
      </w:r>
      <w:r w:rsidR="00731D37">
        <w:rPr>
          <w:rFonts w:ascii="Times New Roman" w:hAnsi="Times New Roman" w:cs="Times New Roman"/>
          <w:sz w:val="24"/>
          <w:szCs w:val="24"/>
        </w:rPr>
        <w:t xml:space="preserve"> (</w:t>
      </w:r>
      <w:r w:rsidR="00731D37">
        <w:rPr>
          <w:rFonts w:ascii="Times New Roman" w:hAnsi="Times New Roman" w:cs="Times New Roman" w:hint="eastAsia"/>
          <w:sz w:val="24"/>
          <w:szCs w:val="24"/>
        </w:rPr>
        <w:t xml:space="preserve">Newell, </w:t>
      </w:r>
      <w:r w:rsidR="00731D37">
        <w:rPr>
          <w:rFonts w:ascii="Times New Roman" w:hAnsi="Times New Roman" w:cs="Times New Roman" w:hint="eastAsia"/>
          <w:sz w:val="24"/>
          <w:szCs w:val="24"/>
        </w:rPr>
        <w:t>2015</w:t>
      </w:r>
      <w:r w:rsidR="00731D37">
        <w:rPr>
          <w:rFonts w:ascii="Times New Roman" w:hAnsi="Times New Roman" w:cs="Times New Roman"/>
          <w:sz w:val="24"/>
          <w:szCs w:val="24"/>
        </w:rPr>
        <w:t>)</w:t>
      </w:r>
      <w:r>
        <w:rPr>
          <w:rFonts w:ascii="Times New Roman" w:hAnsi="Times New Roman" w:cs="Times New Roman"/>
          <w:sz w:val="24"/>
          <w:szCs w:val="24"/>
        </w:rPr>
        <w:t>.</w:t>
      </w:r>
    </w:p>
    <w:p w:rsidR="005B0D0D" w:rsidRDefault="001D0BE8" w:rsidP="005B0D0D">
      <w:pPr>
        <w:ind w:left="0" w:firstLine="0"/>
        <w:jc w:val="center"/>
        <w:rPr>
          <w:rFonts w:ascii="Times New Roman" w:hAnsi="Times New Roman" w:cs="Times New Roman"/>
          <w:b/>
          <w:sz w:val="24"/>
          <w:szCs w:val="24"/>
        </w:rPr>
      </w:pPr>
      <w:r w:rsidRPr="001D0BE8">
        <w:rPr>
          <w:rFonts w:ascii="Times New Roman" w:hAnsi="Times New Roman" w:cs="Times New Roman"/>
          <w:b/>
          <w:sz w:val="24"/>
          <w:szCs w:val="24"/>
        </w:rPr>
        <w:t>D</w:t>
      </w:r>
      <w:r w:rsidRPr="001D0BE8">
        <w:rPr>
          <w:rFonts w:ascii="Times New Roman" w:hAnsi="Times New Roman" w:cs="Times New Roman"/>
          <w:b/>
          <w:sz w:val="24"/>
          <w:szCs w:val="24"/>
        </w:rPr>
        <w:t>escription and analysis of political culture</w:t>
      </w:r>
    </w:p>
    <w:p w:rsidR="005B0D0D" w:rsidRPr="00D739C9" w:rsidRDefault="005B0D0D" w:rsidP="005B0D0D">
      <w:pPr>
        <w:ind w:left="0" w:firstLine="720"/>
        <w:rPr>
          <w:rFonts w:ascii="Times New Roman" w:hAnsi="Times New Roman" w:cs="Times New Roman"/>
          <w:sz w:val="24"/>
          <w:szCs w:val="24"/>
        </w:rPr>
      </w:pPr>
      <w:r w:rsidRPr="00D739C9">
        <w:rPr>
          <w:rFonts w:ascii="Times New Roman" w:hAnsi="Times New Roman" w:cs="Times New Roman"/>
          <w:sz w:val="24"/>
          <w:szCs w:val="24"/>
        </w:rPr>
        <w:t>Italian political framework</w:t>
      </w:r>
      <w:r w:rsidR="00923F62">
        <w:rPr>
          <w:rFonts w:ascii="Times New Roman" w:hAnsi="Times New Roman" w:cs="Times New Roman"/>
          <w:sz w:val="24"/>
          <w:szCs w:val="24"/>
        </w:rPr>
        <w:t xml:space="preserve"> lower house</w:t>
      </w:r>
      <w:r w:rsidRPr="00D739C9">
        <w:rPr>
          <w:rFonts w:ascii="Times New Roman" w:hAnsi="Times New Roman" w:cs="Times New Roman"/>
          <w:sz w:val="24"/>
          <w:szCs w:val="24"/>
        </w:rPr>
        <w:t xml:space="preserve"> is the Chamber of Deputies. It has 630 individuals chose by every Italian national more established than 18. 617 individuals are chosen</w:t>
      </w:r>
      <w:r w:rsidR="00923F62">
        <w:rPr>
          <w:rFonts w:ascii="Times New Roman" w:hAnsi="Times New Roman" w:cs="Times New Roman"/>
          <w:sz w:val="24"/>
          <w:szCs w:val="24"/>
        </w:rPr>
        <w:t xml:space="preserve"> or elected</w:t>
      </w:r>
      <w:r w:rsidRPr="00D739C9">
        <w:rPr>
          <w:rFonts w:ascii="Times New Roman" w:hAnsi="Times New Roman" w:cs="Times New Roman"/>
          <w:sz w:val="24"/>
          <w:szCs w:val="24"/>
        </w:rPr>
        <w:t xml:space="preserve"> by corresponding portrayal from party records for each of 26 locale. Lombardy has three bodies electorate, Piedmont, Veneto, Latium, </w:t>
      </w:r>
      <w:r w:rsidR="003619D6" w:rsidRPr="00D739C9">
        <w:rPr>
          <w:rFonts w:ascii="Times New Roman" w:hAnsi="Times New Roman" w:cs="Times New Roman"/>
          <w:sz w:val="24"/>
          <w:szCs w:val="24"/>
        </w:rPr>
        <w:t>Campania,</w:t>
      </w:r>
      <w:r w:rsidRPr="00D739C9">
        <w:rPr>
          <w:rFonts w:ascii="Times New Roman" w:hAnsi="Times New Roman" w:cs="Times New Roman"/>
          <w:sz w:val="24"/>
          <w:szCs w:val="24"/>
        </w:rPr>
        <w:t xml:space="preserve"> and Sicily each have two voting public</w:t>
      </w:r>
      <w:r w:rsidR="00923F62">
        <w:rPr>
          <w:rFonts w:ascii="Times New Roman" w:hAnsi="Times New Roman" w:cs="Times New Roman"/>
          <w:sz w:val="24"/>
          <w:szCs w:val="24"/>
        </w:rPr>
        <w:t>s</w:t>
      </w:r>
      <w:r w:rsidRPr="00D739C9">
        <w:rPr>
          <w:rFonts w:ascii="Times New Roman" w:hAnsi="Times New Roman" w:cs="Times New Roman"/>
          <w:sz w:val="24"/>
          <w:szCs w:val="24"/>
        </w:rPr>
        <w:t>, and the various 13 locales have one. Another Deputy is chosen in the Aosta Valley. An eccentricity of the Italian Parliament is the portrayal given to Italians who are forever living abroad</w:t>
      </w:r>
      <w:r w:rsidR="00923F62">
        <w:rPr>
          <w:rFonts w:ascii="Times New Roman" w:hAnsi="Times New Roman" w:cs="Times New Roman"/>
          <w:sz w:val="24"/>
          <w:szCs w:val="24"/>
        </w:rPr>
        <w:t xml:space="preserve"> (around 2.7 million citizens</w:t>
      </w:r>
      <w:r w:rsidRPr="00D739C9">
        <w:rPr>
          <w:rFonts w:ascii="Times New Roman" w:hAnsi="Times New Roman" w:cs="Times New Roman"/>
          <w:sz w:val="24"/>
          <w:szCs w:val="24"/>
        </w:rPr>
        <w:t>). In this manner, and in</w:t>
      </w:r>
      <w:r w:rsidR="00923F62">
        <w:rPr>
          <w:rFonts w:ascii="Times New Roman" w:hAnsi="Times New Roman" w:cs="Times New Roman"/>
          <w:sz w:val="24"/>
          <w:szCs w:val="24"/>
        </w:rPr>
        <w:t xml:space="preserve"> addition the 618 broadly chose/elected </w:t>
      </w:r>
      <w:r w:rsidRPr="00D739C9">
        <w:rPr>
          <w:rFonts w:ascii="Times New Roman" w:hAnsi="Times New Roman" w:cs="Times New Roman"/>
          <w:sz w:val="24"/>
          <w:szCs w:val="24"/>
        </w:rPr>
        <w:t>Deputies, there are 12 chosen in four un</w:t>
      </w:r>
      <w:r>
        <w:rPr>
          <w:rFonts w:ascii="Times New Roman" w:hAnsi="Times New Roman" w:cs="Times New Roman"/>
          <w:sz w:val="24"/>
          <w:szCs w:val="24"/>
        </w:rPr>
        <w:t xml:space="preserve">mistakable outside electorates. </w:t>
      </w:r>
      <w:r w:rsidRPr="00D739C9">
        <w:rPr>
          <w:rFonts w:ascii="Times New Roman" w:hAnsi="Times New Roman" w:cs="Times New Roman"/>
          <w:sz w:val="24"/>
          <w:szCs w:val="24"/>
        </w:rPr>
        <w:t xml:space="preserve">The term of office of Deputies is five years, yet the Parliament might be broken up by the President before at </w:t>
      </w:r>
      <w:r w:rsidRPr="00D739C9">
        <w:rPr>
          <w:rFonts w:ascii="Times New Roman" w:hAnsi="Times New Roman" w:cs="Times New Roman"/>
          <w:sz w:val="24"/>
          <w:szCs w:val="24"/>
        </w:rPr>
        <w:lastRenderedPageBreak/>
        <w:t>that point on the off chance that it demonstrates difficult to shape a steady government (this has happened six times since the war). The following</w:t>
      </w:r>
      <w:r w:rsidR="00923F62">
        <w:rPr>
          <w:rFonts w:ascii="Times New Roman" w:hAnsi="Times New Roman" w:cs="Times New Roman"/>
          <w:sz w:val="24"/>
          <w:szCs w:val="24"/>
        </w:rPr>
        <w:t xml:space="preserve"> </w:t>
      </w:r>
      <w:r w:rsidR="00923F62" w:rsidRPr="00923F62">
        <w:rPr>
          <w:rFonts w:ascii="Times New Roman" w:hAnsi="Times New Roman" w:cs="Times New Roman"/>
          <w:sz w:val="24"/>
          <w:szCs w:val="24"/>
          <w:u w:val="single"/>
        </w:rPr>
        <w:t>election</w:t>
      </w:r>
      <w:r w:rsidRPr="00D739C9">
        <w:rPr>
          <w:rFonts w:ascii="Times New Roman" w:hAnsi="Times New Roman" w:cs="Times New Roman"/>
          <w:sz w:val="24"/>
          <w:szCs w:val="24"/>
        </w:rPr>
        <w:t xml:space="preserve"> is expected in 2018. </w:t>
      </w:r>
    </w:p>
    <w:p w:rsidR="005B0D0D" w:rsidRPr="00D739C9" w:rsidRDefault="005B0D0D" w:rsidP="005B0D0D">
      <w:pPr>
        <w:ind w:left="0" w:firstLine="720"/>
        <w:rPr>
          <w:rFonts w:ascii="Times New Roman" w:hAnsi="Times New Roman" w:cs="Times New Roman"/>
          <w:sz w:val="24"/>
          <w:szCs w:val="24"/>
        </w:rPr>
      </w:pPr>
      <w:r w:rsidRPr="00D739C9">
        <w:rPr>
          <w:rFonts w:ascii="Times New Roman" w:hAnsi="Times New Roman" w:cs="Times New Roman"/>
          <w:sz w:val="24"/>
          <w:szCs w:val="24"/>
        </w:rPr>
        <w:t xml:space="preserve">The </w:t>
      </w:r>
      <w:r>
        <w:rPr>
          <w:rFonts w:ascii="Times New Roman" w:hAnsi="Times New Roman" w:cs="Times New Roman"/>
          <w:sz w:val="24"/>
          <w:szCs w:val="24"/>
        </w:rPr>
        <w:t xml:space="preserve">senate is the </w:t>
      </w:r>
      <w:r w:rsidRPr="00D739C9">
        <w:rPr>
          <w:rFonts w:ascii="Times New Roman" w:hAnsi="Times New Roman" w:cs="Times New Roman"/>
          <w:sz w:val="24"/>
          <w:szCs w:val="24"/>
        </w:rPr>
        <w:t xml:space="preserve">upper house in the Italian </w:t>
      </w:r>
      <w:r w:rsidRPr="00162C82">
        <w:rPr>
          <w:rFonts w:ascii="Times New Roman" w:hAnsi="Times New Roman" w:cs="Times New Roman"/>
          <w:sz w:val="24"/>
          <w:szCs w:val="24"/>
          <w:u w:val="single"/>
        </w:rPr>
        <w:t>political</w:t>
      </w:r>
      <w:r w:rsidRPr="00D739C9">
        <w:rPr>
          <w:rFonts w:ascii="Times New Roman" w:hAnsi="Times New Roman" w:cs="Times New Roman"/>
          <w:sz w:val="24"/>
          <w:szCs w:val="24"/>
        </w:rPr>
        <w:t xml:space="preserve"> framew</w:t>
      </w:r>
      <w:r w:rsidR="00162C82">
        <w:rPr>
          <w:rFonts w:ascii="Times New Roman" w:hAnsi="Times New Roman" w:cs="Times New Roman"/>
          <w:sz w:val="24"/>
          <w:szCs w:val="24"/>
        </w:rPr>
        <w:t xml:space="preserve">ork is the </w:t>
      </w:r>
      <w:r w:rsidR="003619D6">
        <w:rPr>
          <w:rFonts w:ascii="Times New Roman" w:hAnsi="Times New Roman" w:cs="Times New Roman"/>
          <w:sz w:val="24"/>
          <w:szCs w:val="24"/>
        </w:rPr>
        <w:t>Senate, which</w:t>
      </w:r>
      <w:r w:rsidR="00162C82">
        <w:rPr>
          <w:rFonts w:ascii="Times New Roman" w:hAnsi="Times New Roman" w:cs="Times New Roman"/>
          <w:sz w:val="24"/>
          <w:szCs w:val="24"/>
        </w:rPr>
        <w:t xml:space="preserve"> has </w:t>
      </w:r>
      <w:r w:rsidR="003619D6">
        <w:rPr>
          <w:rFonts w:ascii="Times New Roman" w:hAnsi="Times New Roman" w:cs="Times New Roman"/>
          <w:sz w:val="24"/>
          <w:szCs w:val="24"/>
        </w:rPr>
        <w:t>risen</w:t>
      </w:r>
      <w:r w:rsidRPr="00D739C9">
        <w:rPr>
          <w:rFonts w:ascii="Times New Roman" w:hAnsi="Times New Roman" w:cs="Times New Roman"/>
          <w:sz w:val="24"/>
          <w:szCs w:val="24"/>
        </w:rPr>
        <w:t xml:space="preserve"> to administrative rights to the Chamber of Deputies. It has 315 individuals chose by every single Italian subject </w:t>
      </w:r>
      <w:r w:rsidR="003619D6" w:rsidRPr="00D739C9">
        <w:rPr>
          <w:rFonts w:ascii="Times New Roman" w:hAnsi="Times New Roman" w:cs="Times New Roman"/>
          <w:sz w:val="24"/>
          <w:szCs w:val="24"/>
        </w:rPr>
        <w:t>older</w:t>
      </w:r>
      <w:r w:rsidRPr="00D739C9">
        <w:rPr>
          <w:rFonts w:ascii="Times New Roman" w:hAnsi="Times New Roman" w:cs="Times New Roman"/>
          <w:sz w:val="24"/>
          <w:szCs w:val="24"/>
        </w:rPr>
        <w:t xml:space="preserve"> than 25. 309 individuals are chosen by an arrangement of relative portrayal framework in view of gathering records for the 20 districts of Italy. The base age for applicants is 40. </w:t>
      </w:r>
      <w:r w:rsidR="00162C82">
        <w:rPr>
          <w:rFonts w:ascii="Times New Roman" w:hAnsi="Times New Roman" w:cs="Times New Roman"/>
          <w:sz w:val="24"/>
          <w:szCs w:val="24"/>
        </w:rPr>
        <w:t>The</w:t>
      </w:r>
      <w:r w:rsidRPr="00D739C9">
        <w:rPr>
          <w:rFonts w:ascii="Times New Roman" w:hAnsi="Times New Roman" w:cs="Times New Roman"/>
          <w:sz w:val="24"/>
          <w:szCs w:val="24"/>
        </w:rPr>
        <w:t xml:space="preserve"> peculiarity of the Italian Parliament is the portrayal given to Italians abroad. Consequently, and additionally the 309 broadly chose Senators, there are </w:t>
      </w:r>
      <w:r w:rsidR="003619D6" w:rsidRPr="00D739C9">
        <w:rPr>
          <w:rFonts w:ascii="Times New Roman" w:hAnsi="Times New Roman" w:cs="Times New Roman"/>
          <w:sz w:val="24"/>
          <w:szCs w:val="24"/>
        </w:rPr>
        <w:t>six</w:t>
      </w:r>
      <w:r w:rsidRPr="00D739C9">
        <w:rPr>
          <w:rFonts w:ascii="Times New Roman" w:hAnsi="Times New Roman" w:cs="Times New Roman"/>
          <w:sz w:val="24"/>
          <w:szCs w:val="24"/>
        </w:rPr>
        <w:t xml:space="preserve"> chosen in four outside bodies</w:t>
      </w:r>
      <w:r w:rsidR="00162C82">
        <w:rPr>
          <w:rFonts w:ascii="Times New Roman" w:hAnsi="Times New Roman" w:cs="Times New Roman"/>
          <w:sz w:val="24"/>
          <w:szCs w:val="24"/>
        </w:rPr>
        <w:t xml:space="preserve"> of the</w:t>
      </w:r>
      <w:r w:rsidRPr="00D739C9">
        <w:rPr>
          <w:rFonts w:ascii="Times New Roman" w:hAnsi="Times New Roman" w:cs="Times New Roman"/>
          <w:sz w:val="24"/>
          <w:szCs w:val="24"/>
        </w:rPr>
        <w:t xml:space="preserve"> electorate. The term of office of chose Senators is five years, As well as these 315 chose Senators, the Senate incorporates previous Presidents and selected Senators forever by the President of the Republic as per extraordinary established arrangements</w:t>
      </w:r>
      <w:r w:rsidR="00654928">
        <w:rPr>
          <w:rFonts w:ascii="Times New Roman" w:hAnsi="Times New Roman" w:cs="Times New Roman"/>
          <w:sz w:val="24"/>
          <w:szCs w:val="24"/>
        </w:rPr>
        <w:t xml:space="preserve"> (</w:t>
      </w:r>
      <w:r w:rsidR="00654928">
        <w:rPr>
          <w:rFonts w:ascii="Times New Roman" w:hAnsi="Times New Roman" w:cs="Times New Roman" w:hint="eastAsia"/>
          <w:sz w:val="24"/>
          <w:szCs w:val="24"/>
        </w:rPr>
        <w:t xml:space="preserve">Newell, </w:t>
      </w:r>
      <w:r w:rsidR="00654928">
        <w:rPr>
          <w:rFonts w:ascii="Times New Roman" w:hAnsi="Times New Roman" w:cs="Times New Roman" w:hint="eastAsia"/>
          <w:sz w:val="24"/>
          <w:szCs w:val="24"/>
        </w:rPr>
        <w:t>2015</w:t>
      </w:r>
      <w:r w:rsidR="00654928">
        <w:rPr>
          <w:rFonts w:ascii="Times New Roman" w:hAnsi="Times New Roman" w:cs="Times New Roman"/>
          <w:sz w:val="24"/>
          <w:szCs w:val="24"/>
        </w:rPr>
        <w:t>)</w:t>
      </w:r>
      <w:r w:rsidRPr="00D739C9">
        <w:rPr>
          <w:rFonts w:ascii="Times New Roman" w:hAnsi="Times New Roman" w:cs="Times New Roman"/>
          <w:sz w:val="24"/>
          <w:szCs w:val="24"/>
        </w:rPr>
        <w:t xml:space="preserve">. </w:t>
      </w:r>
    </w:p>
    <w:p w:rsidR="005B0D0D" w:rsidRPr="00D739C9" w:rsidRDefault="005B0D0D" w:rsidP="005B0D0D">
      <w:pPr>
        <w:ind w:left="0" w:firstLine="720"/>
        <w:rPr>
          <w:rFonts w:ascii="Times New Roman" w:hAnsi="Times New Roman" w:cs="Times New Roman"/>
          <w:sz w:val="24"/>
          <w:szCs w:val="24"/>
        </w:rPr>
      </w:pPr>
      <w:r w:rsidRPr="00D739C9">
        <w:rPr>
          <w:rFonts w:ascii="Times New Roman" w:hAnsi="Times New Roman" w:cs="Times New Roman"/>
          <w:sz w:val="24"/>
          <w:szCs w:val="24"/>
        </w:rPr>
        <w:t xml:space="preserve">The coalition that wins the biggest number of seats in a district is consequently given 55% of that area's seats, in the event that it has not achieved that rate as of now. Rather than the circumstance for the Chamber of Deputies, there is no instrument to ensure an across the nation lion's share in the Senate. A sacred submission was hung on 4 December 2016 when voters were solicited whether they endorsed from correcting the Italian Constitution to change the Senate of the Republic into a "Senate of Regions" made out of 100 legislators mostly made up of local councilors and </w:t>
      </w:r>
      <w:r w:rsidR="003619D6" w:rsidRPr="00D739C9">
        <w:rPr>
          <w:rFonts w:ascii="Times New Roman" w:hAnsi="Times New Roman" w:cs="Times New Roman"/>
          <w:sz w:val="24"/>
          <w:szCs w:val="24"/>
        </w:rPr>
        <w:t>chairpersons</w:t>
      </w:r>
      <w:r w:rsidRPr="00D739C9">
        <w:rPr>
          <w:rFonts w:ascii="Times New Roman" w:hAnsi="Times New Roman" w:cs="Times New Roman"/>
          <w:sz w:val="24"/>
          <w:szCs w:val="24"/>
        </w:rPr>
        <w:t>. The proposition was entirely vanquished prompting the abdication of the Prime Minister Matteo Renzi. This was the third established choice in Italy in fifteen years: the last two were in 2001 and 2006</w:t>
      </w:r>
      <w:r w:rsidR="00D27883">
        <w:rPr>
          <w:rFonts w:ascii="Times New Roman" w:hAnsi="Times New Roman" w:cs="Times New Roman"/>
          <w:sz w:val="24"/>
          <w:szCs w:val="24"/>
        </w:rPr>
        <w:t xml:space="preserve"> (</w:t>
      </w:r>
      <w:r w:rsidR="00D27883">
        <w:rPr>
          <w:rFonts w:ascii="Times New Roman" w:hAnsi="Times New Roman" w:cs="Times New Roman" w:hint="eastAsia"/>
          <w:sz w:val="24"/>
          <w:szCs w:val="24"/>
        </w:rPr>
        <w:t xml:space="preserve">Fabbrini, </w:t>
      </w:r>
      <w:r w:rsidR="00D27883">
        <w:rPr>
          <w:rFonts w:ascii="Times New Roman" w:hAnsi="Times New Roman" w:cs="Times New Roman" w:hint="eastAsia"/>
          <w:sz w:val="24"/>
          <w:szCs w:val="24"/>
        </w:rPr>
        <w:t>201</w:t>
      </w:r>
      <w:r w:rsidR="00D27883">
        <w:rPr>
          <w:rFonts w:ascii="Times New Roman" w:hAnsi="Times New Roman" w:cs="Times New Roman" w:hint="eastAsia"/>
          <w:sz w:val="24"/>
          <w:szCs w:val="24"/>
        </w:rPr>
        <w:t>4</w:t>
      </w:r>
      <w:r w:rsidR="00D27883">
        <w:rPr>
          <w:rFonts w:ascii="Times New Roman" w:hAnsi="Times New Roman" w:cs="Times New Roman"/>
          <w:sz w:val="24"/>
          <w:szCs w:val="24"/>
        </w:rPr>
        <w:t>)</w:t>
      </w:r>
      <w:r w:rsidRPr="00D739C9">
        <w:rPr>
          <w:rFonts w:ascii="Times New Roman" w:hAnsi="Times New Roman" w:cs="Times New Roman"/>
          <w:sz w:val="24"/>
          <w:szCs w:val="24"/>
        </w:rPr>
        <w:t xml:space="preserve">. </w:t>
      </w:r>
    </w:p>
    <w:p w:rsidR="001D0BE8" w:rsidRDefault="001D0BE8" w:rsidP="001D0BE8">
      <w:pPr>
        <w:jc w:val="center"/>
        <w:rPr>
          <w:rFonts w:ascii="Times New Roman" w:hAnsi="Times New Roman" w:cs="Times New Roman"/>
          <w:b/>
          <w:sz w:val="24"/>
          <w:szCs w:val="24"/>
        </w:rPr>
      </w:pPr>
      <w:r w:rsidRPr="001D0BE8">
        <w:rPr>
          <w:rFonts w:ascii="Times New Roman" w:hAnsi="Times New Roman" w:cs="Times New Roman"/>
          <w:b/>
          <w:sz w:val="24"/>
          <w:szCs w:val="24"/>
        </w:rPr>
        <w:t>A</w:t>
      </w:r>
      <w:r w:rsidRPr="001D0BE8">
        <w:rPr>
          <w:rFonts w:ascii="Times New Roman" w:hAnsi="Times New Roman" w:cs="Times New Roman"/>
          <w:b/>
          <w:sz w:val="24"/>
          <w:szCs w:val="24"/>
        </w:rPr>
        <w:t>nalysis of political participation</w:t>
      </w:r>
    </w:p>
    <w:p w:rsidR="005B0D0D" w:rsidRPr="00D739C9" w:rsidRDefault="005B0D0D" w:rsidP="005B0D0D">
      <w:pPr>
        <w:ind w:left="0" w:firstLine="720"/>
        <w:rPr>
          <w:rFonts w:ascii="Times New Roman" w:hAnsi="Times New Roman" w:cs="Times New Roman"/>
          <w:sz w:val="24"/>
          <w:szCs w:val="24"/>
        </w:rPr>
      </w:pPr>
      <w:r w:rsidRPr="00D739C9">
        <w:rPr>
          <w:rFonts w:ascii="Times New Roman" w:hAnsi="Times New Roman" w:cs="Times New Roman"/>
          <w:sz w:val="24"/>
          <w:szCs w:val="24"/>
        </w:rPr>
        <w:lastRenderedPageBreak/>
        <w:t>Th</w:t>
      </w:r>
      <w:r>
        <w:rPr>
          <w:rFonts w:ascii="Times New Roman" w:hAnsi="Times New Roman" w:cs="Times New Roman"/>
          <w:sz w:val="24"/>
          <w:szCs w:val="24"/>
        </w:rPr>
        <w:t>ere are three branches of political power</w:t>
      </w:r>
      <w:r w:rsidR="00162C82">
        <w:rPr>
          <w:rFonts w:ascii="Times New Roman" w:hAnsi="Times New Roman" w:cs="Times New Roman"/>
          <w:sz w:val="24"/>
          <w:szCs w:val="24"/>
        </w:rPr>
        <w:t xml:space="preserve"> in </w:t>
      </w:r>
      <w:r w:rsidR="003619D6">
        <w:rPr>
          <w:rFonts w:ascii="Times New Roman" w:hAnsi="Times New Roman" w:cs="Times New Roman"/>
          <w:sz w:val="24"/>
          <w:szCs w:val="24"/>
        </w:rPr>
        <w:t>Italy, which</w:t>
      </w:r>
      <w:r w:rsidR="00162C82">
        <w:rPr>
          <w:rFonts w:ascii="Times New Roman" w:hAnsi="Times New Roman" w:cs="Times New Roman"/>
          <w:sz w:val="24"/>
          <w:szCs w:val="24"/>
        </w:rPr>
        <w:t xml:space="preserve"> include the</w:t>
      </w:r>
      <w:r>
        <w:rPr>
          <w:rFonts w:ascii="Times New Roman" w:hAnsi="Times New Roman" w:cs="Times New Roman"/>
          <w:sz w:val="24"/>
          <w:szCs w:val="24"/>
        </w:rPr>
        <w:t xml:space="preserve"> executive, legislative</w:t>
      </w:r>
      <w:r w:rsidRPr="00D739C9">
        <w:rPr>
          <w:rFonts w:ascii="Times New Roman" w:hAnsi="Times New Roman" w:cs="Times New Roman"/>
          <w:sz w:val="24"/>
          <w:szCs w:val="24"/>
        </w:rPr>
        <w:t xml:space="preserve">, and </w:t>
      </w:r>
      <w:r>
        <w:rPr>
          <w:rFonts w:ascii="Times New Roman" w:hAnsi="Times New Roman" w:cs="Times New Roman"/>
          <w:sz w:val="24"/>
          <w:szCs w:val="24"/>
        </w:rPr>
        <w:t>judicia</w:t>
      </w:r>
      <w:r w:rsidRPr="00D739C9">
        <w:rPr>
          <w:rFonts w:ascii="Times New Roman" w:hAnsi="Times New Roman" w:cs="Times New Roman"/>
          <w:sz w:val="24"/>
          <w:szCs w:val="24"/>
        </w:rPr>
        <w:t>l. The official power is in the hands of the Council of the Ministers, managed by</w:t>
      </w:r>
      <w:r w:rsidR="003F7CA6">
        <w:rPr>
          <w:rFonts w:ascii="Times New Roman" w:hAnsi="Times New Roman" w:cs="Times New Roman"/>
          <w:sz w:val="24"/>
          <w:szCs w:val="24"/>
        </w:rPr>
        <w:t xml:space="preserve"> the President of the Council </w:t>
      </w:r>
      <w:r w:rsidRPr="00D739C9">
        <w:rPr>
          <w:rFonts w:ascii="Times New Roman" w:hAnsi="Times New Roman" w:cs="Times New Roman"/>
          <w:sz w:val="24"/>
          <w:szCs w:val="24"/>
        </w:rPr>
        <w:t xml:space="preserve">all the more ordinarily known as the Prime Minister (right now Paolo Gentiloni). The </w:t>
      </w:r>
      <w:r w:rsidR="003F7CA6">
        <w:rPr>
          <w:rFonts w:ascii="Times New Roman" w:hAnsi="Times New Roman" w:cs="Times New Roman"/>
          <w:sz w:val="24"/>
          <w:szCs w:val="24"/>
        </w:rPr>
        <w:t>ministers</w:t>
      </w:r>
      <w:r w:rsidRPr="00D739C9">
        <w:rPr>
          <w:rFonts w:ascii="Times New Roman" w:hAnsi="Times New Roman" w:cs="Times New Roman"/>
          <w:sz w:val="24"/>
          <w:szCs w:val="24"/>
        </w:rPr>
        <w:t xml:space="preserve"> are in charge of executing laws </w:t>
      </w:r>
      <w:r w:rsidR="003F7CA6">
        <w:rPr>
          <w:rFonts w:ascii="Times New Roman" w:hAnsi="Times New Roman" w:cs="Times New Roman"/>
          <w:sz w:val="24"/>
          <w:szCs w:val="24"/>
        </w:rPr>
        <w:t>as well as</w:t>
      </w:r>
      <w:r w:rsidRPr="00D739C9">
        <w:rPr>
          <w:rFonts w:ascii="Times New Roman" w:hAnsi="Times New Roman" w:cs="Times New Roman"/>
          <w:sz w:val="24"/>
          <w:szCs w:val="24"/>
        </w:rPr>
        <w:t xml:space="preserve"> other political choices. This is normally done by showing bills to parliament, however should likewise be poss</w:t>
      </w:r>
      <w:r w:rsidR="003F7CA6">
        <w:rPr>
          <w:rFonts w:ascii="Times New Roman" w:hAnsi="Times New Roman" w:cs="Times New Roman"/>
          <w:sz w:val="24"/>
          <w:szCs w:val="24"/>
        </w:rPr>
        <w:t>ible by passing pronouncements</w:t>
      </w:r>
      <w:r w:rsidRPr="00D739C9">
        <w:rPr>
          <w:rFonts w:ascii="Times New Roman" w:hAnsi="Times New Roman" w:cs="Times New Roman"/>
          <w:sz w:val="24"/>
          <w:szCs w:val="24"/>
        </w:rPr>
        <w:t xml:space="preserve"> this occurs in instances of diren</w:t>
      </w:r>
      <w:r w:rsidR="003F7CA6">
        <w:rPr>
          <w:rFonts w:ascii="Times New Roman" w:hAnsi="Times New Roman" w:cs="Times New Roman"/>
          <w:sz w:val="24"/>
          <w:szCs w:val="24"/>
        </w:rPr>
        <w:t>ess, or if parliament gives authority to the council</w:t>
      </w:r>
      <w:r w:rsidR="00D27883">
        <w:rPr>
          <w:rFonts w:ascii="Times New Roman" w:hAnsi="Times New Roman" w:cs="Times New Roman"/>
          <w:sz w:val="24"/>
          <w:szCs w:val="24"/>
        </w:rPr>
        <w:t xml:space="preserve"> (</w:t>
      </w:r>
      <w:r w:rsidR="00D27883">
        <w:rPr>
          <w:rFonts w:ascii="Times New Roman" w:hAnsi="Times New Roman" w:cs="Times New Roman" w:hint="eastAsia"/>
          <w:sz w:val="24"/>
          <w:szCs w:val="24"/>
        </w:rPr>
        <w:t xml:space="preserve">Padovani, </w:t>
      </w:r>
      <w:r w:rsidR="00D27883">
        <w:rPr>
          <w:rFonts w:ascii="Times New Roman" w:hAnsi="Times New Roman" w:cs="Times New Roman" w:hint="eastAsia"/>
          <w:sz w:val="24"/>
          <w:szCs w:val="24"/>
        </w:rPr>
        <w:t>201</w:t>
      </w:r>
      <w:r w:rsidR="00D27883">
        <w:rPr>
          <w:rFonts w:ascii="Times New Roman" w:hAnsi="Times New Roman" w:cs="Times New Roman" w:hint="eastAsia"/>
          <w:sz w:val="24"/>
          <w:szCs w:val="24"/>
        </w:rPr>
        <w:t>7</w:t>
      </w:r>
      <w:r w:rsidR="00D27883">
        <w:rPr>
          <w:rFonts w:ascii="Times New Roman" w:hAnsi="Times New Roman" w:cs="Times New Roman"/>
          <w:sz w:val="24"/>
          <w:szCs w:val="24"/>
        </w:rPr>
        <w:t>)</w:t>
      </w:r>
      <w:r w:rsidR="003F7CA6">
        <w:rPr>
          <w:rFonts w:ascii="Times New Roman" w:hAnsi="Times New Roman" w:cs="Times New Roman"/>
          <w:sz w:val="24"/>
          <w:szCs w:val="24"/>
        </w:rPr>
        <w:t>.</w:t>
      </w:r>
    </w:p>
    <w:p w:rsidR="003F7CA6" w:rsidRDefault="005B0D0D" w:rsidP="005B0D0D">
      <w:pPr>
        <w:ind w:left="0" w:firstLine="720"/>
        <w:rPr>
          <w:rFonts w:ascii="Times New Roman" w:hAnsi="Times New Roman" w:cs="Times New Roman"/>
          <w:sz w:val="24"/>
          <w:szCs w:val="24"/>
        </w:rPr>
      </w:pPr>
      <w:r w:rsidRPr="00D739C9">
        <w:rPr>
          <w:rFonts w:ascii="Times New Roman" w:hAnsi="Times New Roman" w:cs="Times New Roman"/>
          <w:sz w:val="24"/>
          <w:szCs w:val="24"/>
        </w:rPr>
        <w:t>The authoritative power has a place with parliament, whose</w:t>
      </w:r>
      <w:r w:rsidR="003F7CA6">
        <w:rPr>
          <w:rFonts w:ascii="Times New Roman" w:hAnsi="Times New Roman" w:cs="Times New Roman"/>
          <w:sz w:val="24"/>
          <w:szCs w:val="24"/>
        </w:rPr>
        <w:t xml:space="preserve"> principle work is to make laws. </w:t>
      </w:r>
      <w:r w:rsidRPr="00D739C9">
        <w:rPr>
          <w:rFonts w:ascii="Times New Roman" w:hAnsi="Times New Roman" w:cs="Times New Roman"/>
          <w:sz w:val="24"/>
          <w:szCs w:val="24"/>
        </w:rPr>
        <w:t xml:space="preserve">Parliament can likewise </w:t>
      </w:r>
      <w:r w:rsidR="003619D6" w:rsidRPr="00D739C9">
        <w:rPr>
          <w:rFonts w:ascii="Times New Roman" w:hAnsi="Times New Roman" w:cs="Times New Roman"/>
          <w:sz w:val="24"/>
          <w:szCs w:val="24"/>
        </w:rPr>
        <w:t>alter</w:t>
      </w:r>
      <w:r w:rsidRPr="00D739C9">
        <w:rPr>
          <w:rFonts w:ascii="Times New Roman" w:hAnsi="Times New Roman" w:cs="Times New Roman"/>
          <w:sz w:val="24"/>
          <w:szCs w:val="24"/>
        </w:rPr>
        <w:t xml:space="preserve"> the constitution, and is in charge of looking into and directing the administration. In the interim, the legal power has a place with judges, who are in charge of actualizing the laws </w:t>
      </w:r>
      <w:r w:rsidR="003F7CA6">
        <w:rPr>
          <w:rFonts w:ascii="Times New Roman" w:hAnsi="Times New Roman" w:cs="Times New Roman"/>
          <w:sz w:val="24"/>
          <w:szCs w:val="24"/>
        </w:rPr>
        <w:t>passed in the</w:t>
      </w:r>
      <w:r w:rsidRPr="00D739C9">
        <w:rPr>
          <w:rFonts w:ascii="Times New Roman" w:hAnsi="Times New Roman" w:cs="Times New Roman"/>
          <w:sz w:val="24"/>
          <w:szCs w:val="24"/>
        </w:rPr>
        <w:t xml:space="preserve"> parliament. They are not chosen but rather are picked </w:t>
      </w:r>
      <w:r w:rsidR="003F7CA6">
        <w:rPr>
          <w:rFonts w:ascii="Times New Roman" w:hAnsi="Times New Roman" w:cs="Times New Roman"/>
          <w:sz w:val="24"/>
          <w:szCs w:val="24"/>
        </w:rPr>
        <w:t xml:space="preserve">by </w:t>
      </w:r>
      <w:r w:rsidRPr="00D739C9">
        <w:rPr>
          <w:rFonts w:ascii="Times New Roman" w:hAnsi="Times New Roman" w:cs="Times New Roman"/>
          <w:sz w:val="24"/>
          <w:szCs w:val="24"/>
        </w:rPr>
        <w:t xml:space="preserve">inner commissions, and they serve forever. Italy's leaders are chosen by mystery ticket by parliament and provincial delegates. They serve seven-year terms, and the purpose behind this is with the goal that they </w:t>
      </w:r>
      <w:r w:rsidR="003619D6" w:rsidRPr="00D739C9">
        <w:rPr>
          <w:rFonts w:ascii="Times New Roman" w:hAnsi="Times New Roman" w:cs="Times New Roman"/>
          <w:sz w:val="24"/>
          <w:szCs w:val="24"/>
        </w:rPr>
        <w:t>will not</w:t>
      </w:r>
      <w:r w:rsidRPr="00D739C9">
        <w:rPr>
          <w:rFonts w:ascii="Times New Roman" w:hAnsi="Times New Roman" w:cs="Times New Roman"/>
          <w:sz w:val="24"/>
          <w:szCs w:val="24"/>
        </w:rPr>
        <w:t xml:space="preserve"> be re-chosen by a similar </w:t>
      </w:r>
      <w:r w:rsidR="00D34883" w:rsidRPr="00D739C9">
        <w:rPr>
          <w:rFonts w:ascii="Times New Roman" w:hAnsi="Times New Roman" w:cs="Times New Roman"/>
          <w:sz w:val="24"/>
          <w:szCs w:val="24"/>
        </w:rPr>
        <w:t>parliament</w:t>
      </w:r>
      <w:r w:rsidR="00D27883">
        <w:rPr>
          <w:rFonts w:ascii="Times New Roman" w:hAnsi="Times New Roman" w:cs="Times New Roman"/>
          <w:sz w:val="24"/>
          <w:szCs w:val="24"/>
        </w:rPr>
        <w:t xml:space="preserve"> (</w:t>
      </w:r>
      <w:r w:rsidR="00D27883">
        <w:rPr>
          <w:rFonts w:ascii="Times New Roman" w:hAnsi="Times New Roman" w:cs="Times New Roman" w:hint="eastAsia"/>
          <w:sz w:val="24"/>
          <w:szCs w:val="24"/>
        </w:rPr>
        <w:t xml:space="preserve">Tarrow, </w:t>
      </w:r>
      <w:r w:rsidR="00D27883">
        <w:rPr>
          <w:rFonts w:ascii="Times New Roman" w:hAnsi="Times New Roman" w:cs="Times New Roman" w:hint="eastAsia"/>
          <w:sz w:val="24"/>
          <w:szCs w:val="24"/>
        </w:rPr>
        <w:t>2014</w:t>
      </w:r>
      <w:r w:rsidR="00D27883">
        <w:rPr>
          <w:rFonts w:ascii="Times New Roman" w:hAnsi="Times New Roman" w:cs="Times New Roman"/>
          <w:sz w:val="24"/>
          <w:szCs w:val="24"/>
        </w:rPr>
        <w:t>)</w:t>
      </w:r>
      <w:r w:rsidR="00D34883" w:rsidRPr="00D739C9">
        <w:rPr>
          <w:rFonts w:ascii="Times New Roman" w:hAnsi="Times New Roman" w:cs="Times New Roman"/>
          <w:sz w:val="24"/>
          <w:szCs w:val="24"/>
        </w:rPr>
        <w:t>.</w:t>
      </w:r>
    </w:p>
    <w:p w:rsidR="005F5851" w:rsidRDefault="001D0BE8" w:rsidP="001D0BE8">
      <w:pPr>
        <w:jc w:val="center"/>
        <w:rPr>
          <w:rFonts w:ascii="Times New Roman" w:hAnsi="Times New Roman" w:cs="Times New Roman"/>
          <w:b/>
          <w:sz w:val="24"/>
          <w:szCs w:val="24"/>
        </w:rPr>
      </w:pPr>
      <w:r w:rsidRPr="001D0BE8">
        <w:rPr>
          <w:rFonts w:ascii="Times New Roman" w:hAnsi="Times New Roman" w:cs="Times New Roman"/>
          <w:b/>
          <w:sz w:val="24"/>
          <w:szCs w:val="24"/>
        </w:rPr>
        <w:t>C</w:t>
      </w:r>
      <w:r w:rsidRPr="001D0BE8">
        <w:rPr>
          <w:rFonts w:ascii="Times New Roman" w:hAnsi="Times New Roman" w:cs="Times New Roman"/>
          <w:b/>
          <w:sz w:val="24"/>
          <w:szCs w:val="24"/>
        </w:rPr>
        <w:t>onclusion with some speculation about the future</w:t>
      </w:r>
    </w:p>
    <w:p w:rsidR="005B0D0D" w:rsidRDefault="00D34883" w:rsidP="005B0D0D">
      <w:pPr>
        <w:ind w:left="0" w:firstLine="720"/>
        <w:rPr>
          <w:rFonts w:ascii="Times New Roman" w:hAnsi="Times New Roman" w:cs="Times New Roman"/>
          <w:sz w:val="24"/>
          <w:szCs w:val="24"/>
        </w:rPr>
      </w:pPr>
      <w:r>
        <w:rPr>
          <w:rFonts w:ascii="Times New Roman" w:hAnsi="Times New Roman" w:cs="Times New Roman"/>
          <w:sz w:val="24"/>
          <w:szCs w:val="24"/>
        </w:rPr>
        <w:t xml:space="preserve">Despite the hard-fought political battle in Italy, the </w:t>
      </w:r>
      <w:r w:rsidR="003619D6">
        <w:rPr>
          <w:rFonts w:ascii="Times New Roman" w:hAnsi="Times New Roman" w:cs="Times New Roman"/>
          <w:sz w:val="24"/>
          <w:szCs w:val="24"/>
        </w:rPr>
        <w:t>country</w:t>
      </w:r>
      <w:r>
        <w:rPr>
          <w:rFonts w:ascii="Times New Roman" w:hAnsi="Times New Roman" w:cs="Times New Roman"/>
          <w:sz w:val="24"/>
          <w:szCs w:val="24"/>
        </w:rPr>
        <w:t xml:space="preserve"> remains polarized. There has been discussions on the political system and many people including foreigners have urged the Italians to streamline their political system in order to improve governability. Hence, Italian political</w:t>
      </w:r>
      <w:r w:rsidR="005B0D0D" w:rsidRPr="00D739C9">
        <w:rPr>
          <w:rFonts w:ascii="Times New Roman" w:hAnsi="Times New Roman" w:cs="Times New Roman"/>
          <w:sz w:val="24"/>
          <w:szCs w:val="24"/>
        </w:rPr>
        <w:t xml:space="preserve"> system remains a work in </w:t>
      </w:r>
      <w:r w:rsidR="002D03DF">
        <w:rPr>
          <w:rFonts w:ascii="Times New Roman" w:hAnsi="Times New Roman" w:cs="Times New Roman"/>
          <w:sz w:val="24"/>
          <w:szCs w:val="24"/>
        </w:rPr>
        <w:t>progress</w:t>
      </w:r>
      <w:r w:rsidR="005B0D0D" w:rsidRPr="00D739C9">
        <w:rPr>
          <w:rFonts w:ascii="Times New Roman" w:hAnsi="Times New Roman" w:cs="Times New Roman"/>
          <w:sz w:val="24"/>
          <w:szCs w:val="24"/>
        </w:rPr>
        <w:t xml:space="preserve"> and a work in turmoil. We </w:t>
      </w:r>
      <w:r>
        <w:rPr>
          <w:rFonts w:ascii="Times New Roman" w:hAnsi="Times New Roman" w:cs="Times New Roman"/>
          <w:sz w:val="24"/>
          <w:szCs w:val="24"/>
        </w:rPr>
        <w:t xml:space="preserve">are not sure </w:t>
      </w:r>
      <w:r w:rsidR="005B0D0D" w:rsidRPr="00D739C9">
        <w:rPr>
          <w:rFonts w:ascii="Times New Roman" w:hAnsi="Times New Roman" w:cs="Times New Roman"/>
          <w:sz w:val="24"/>
          <w:szCs w:val="24"/>
        </w:rPr>
        <w:t xml:space="preserve">to what extent the new government will last, </w:t>
      </w:r>
      <w:r>
        <w:rPr>
          <w:rFonts w:ascii="Times New Roman" w:hAnsi="Times New Roman" w:cs="Times New Roman"/>
          <w:sz w:val="24"/>
          <w:szCs w:val="24"/>
        </w:rPr>
        <w:t>neither are we sure, whether the</w:t>
      </w:r>
      <w:r w:rsidR="005B0D0D" w:rsidRPr="00D739C9">
        <w:rPr>
          <w:rFonts w:ascii="Times New Roman" w:hAnsi="Times New Roman" w:cs="Times New Roman"/>
          <w:sz w:val="24"/>
          <w:szCs w:val="24"/>
        </w:rPr>
        <w:t xml:space="preserve"> discretionary law w</w:t>
      </w:r>
      <w:r w:rsidR="002D03DF">
        <w:rPr>
          <w:rFonts w:ascii="Times New Roman" w:hAnsi="Times New Roman" w:cs="Times New Roman"/>
          <w:sz w:val="24"/>
          <w:szCs w:val="24"/>
        </w:rPr>
        <w:t>ill</w:t>
      </w:r>
      <w:r w:rsidR="005B0D0D" w:rsidRPr="00D739C9">
        <w:rPr>
          <w:rFonts w:ascii="Times New Roman" w:hAnsi="Times New Roman" w:cs="Times New Roman"/>
          <w:sz w:val="24"/>
          <w:szCs w:val="24"/>
        </w:rPr>
        <w:t xml:space="preserve"> be changed once more, and we don't comprehend what </w:t>
      </w:r>
      <w:r w:rsidR="002D03DF">
        <w:rPr>
          <w:rFonts w:ascii="Times New Roman" w:hAnsi="Times New Roman" w:cs="Times New Roman"/>
          <w:sz w:val="24"/>
          <w:szCs w:val="24"/>
        </w:rPr>
        <w:t>might</w:t>
      </w:r>
      <w:r w:rsidR="005B0D0D" w:rsidRPr="00D739C9">
        <w:rPr>
          <w:rFonts w:ascii="Times New Roman" w:hAnsi="Times New Roman" w:cs="Times New Roman"/>
          <w:sz w:val="24"/>
          <w:szCs w:val="24"/>
        </w:rPr>
        <w:t xml:space="preserve"> be the results of another </w:t>
      </w:r>
      <w:r w:rsidR="002D03DF">
        <w:rPr>
          <w:rFonts w:ascii="Times New Roman" w:hAnsi="Times New Roman" w:cs="Times New Roman"/>
          <w:sz w:val="24"/>
          <w:szCs w:val="24"/>
        </w:rPr>
        <w:t xml:space="preserve">electoral </w:t>
      </w:r>
      <w:r w:rsidR="005B0D0D" w:rsidRPr="00D739C9">
        <w:rPr>
          <w:rFonts w:ascii="Times New Roman" w:hAnsi="Times New Roman" w:cs="Times New Roman"/>
          <w:sz w:val="24"/>
          <w:szCs w:val="24"/>
        </w:rPr>
        <w:t>decision</w:t>
      </w:r>
      <w:r>
        <w:rPr>
          <w:rFonts w:ascii="Times New Roman" w:hAnsi="Times New Roman" w:cs="Times New Roman"/>
          <w:sz w:val="24"/>
          <w:szCs w:val="24"/>
        </w:rPr>
        <w:t xml:space="preserve">. </w:t>
      </w:r>
    </w:p>
    <w:p w:rsidR="00D34883" w:rsidRDefault="00D34883" w:rsidP="005B0D0D">
      <w:pPr>
        <w:ind w:left="0" w:firstLine="720"/>
        <w:rPr>
          <w:rFonts w:ascii="Times New Roman" w:hAnsi="Times New Roman" w:cs="Times New Roman"/>
          <w:sz w:val="24"/>
          <w:szCs w:val="24"/>
        </w:rPr>
      </w:pPr>
    </w:p>
    <w:p w:rsidR="00D34883" w:rsidRDefault="00D34883" w:rsidP="005B0D0D">
      <w:pPr>
        <w:ind w:left="0" w:firstLine="720"/>
        <w:rPr>
          <w:rFonts w:ascii="Times New Roman" w:hAnsi="Times New Roman" w:cs="Times New Roman"/>
          <w:sz w:val="24"/>
          <w:szCs w:val="24"/>
        </w:rPr>
      </w:pPr>
    </w:p>
    <w:p w:rsidR="00D34883" w:rsidRPr="00D739C9" w:rsidRDefault="00D34883" w:rsidP="005B0D0D">
      <w:pPr>
        <w:ind w:left="0" w:firstLine="720"/>
        <w:rPr>
          <w:rFonts w:ascii="Times New Roman" w:hAnsi="Times New Roman" w:cs="Times New Roman"/>
          <w:sz w:val="24"/>
          <w:szCs w:val="24"/>
        </w:rPr>
      </w:pPr>
    </w:p>
    <w:p w:rsidR="00DE1753" w:rsidRDefault="00DE1753" w:rsidP="00DE1753">
      <w:pPr>
        <w:jc w:val="center"/>
        <w:rPr>
          <w:rFonts w:ascii="Times New Roman" w:hAnsi="Times New Roman" w:cs="Times New Roman"/>
          <w:b/>
          <w:sz w:val="24"/>
          <w:szCs w:val="24"/>
        </w:rPr>
      </w:pPr>
      <w:r>
        <w:rPr>
          <w:rFonts w:ascii="Times New Roman" w:hAnsi="Times New Roman" w:cs="Times New Roman"/>
          <w:b/>
          <w:sz w:val="24"/>
          <w:szCs w:val="24"/>
        </w:rPr>
        <w:t xml:space="preserve">Reference </w:t>
      </w:r>
    </w:p>
    <w:p w:rsidR="003619D6" w:rsidRDefault="003619D6" w:rsidP="00DE1753">
      <w:pPr>
        <w:rPr>
          <w:rFonts w:ascii="Times New Roman" w:hAnsi="Times New Roman" w:cs="Times New Roman"/>
          <w:sz w:val="24"/>
          <w:szCs w:val="24"/>
        </w:rPr>
      </w:pPr>
      <w:r w:rsidRPr="003619D6">
        <w:rPr>
          <w:rFonts w:ascii="Times New Roman" w:hAnsi="Times New Roman" w:cs="Times New Roman" w:hint="eastAsia"/>
          <w:sz w:val="24"/>
          <w:szCs w:val="24"/>
        </w:rPr>
        <w:t>Diodato, E., &amp; Niglia, F. (2017). </w:t>
      </w:r>
      <w:r w:rsidRPr="003619D6">
        <w:rPr>
          <w:rFonts w:ascii="Times New Roman" w:hAnsi="Times New Roman" w:cs="Times New Roman" w:hint="eastAsia"/>
          <w:i/>
          <w:iCs/>
          <w:sz w:val="24"/>
          <w:szCs w:val="24"/>
        </w:rPr>
        <w:t>Italy in International Relations: The Foreign Policy Conundrum</w:t>
      </w:r>
      <w:r w:rsidRPr="003619D6">
        <w:rPr>
          <w:rFonts w:ascii="Times New Roman" w:hAnsi="Times New Roman" w:cs="Times New Roman" w:hint="eastAsia"/>
          <w:sz w:val="24"/>
          <w:szCs w:val="24"/>
        </w:rPr>
        <w:t>. Cham: Palgrave Macmillan.</w:t>
      </w:r>
    </w:p>
    <w:p w:rsidR="00DE1753" w:rsidRDefault="003619D6" w:rsidP="00DE1753">
      <w:pPr>
        <w:rPr>
          <w:rFonts w:ascii="Times New Roman" w:hAnsi="Times New Roman" w:cs="Times New Roman"/>
          <w:sz w:val="24"/>
          <w:szCs w:val="24"/>
        </w:rPr>
      </w:pPr>
      <w:r>
        <w:rPr>
          <w:rFonts w:ascii="Times New Roman" w:hAnsi="Times New Roman" w:cs="Times New Roman" w:hint="eastAsia"/>
          <w:sz w:val="24"/>
          <w:szCs w:val="24"/>
        </w:rPr>
        <w:t>Emmott, B. (2015</w:t>
      </w:r>
      <w:r w:rsidRPr="003619D6">
        <w:rPr>
          <w:rFonts w:ascii="Times New Roman" w:hAnsi="Times New Roman" w:cs="Times New Roman" w:hint="eastAsia"/>
          <w:sz w:val="24"/>
          <w:szCs w:val="24"/>
        </w:rPr>
        <w:t>). </w:t>
      </w:r>
      <w:r w:rsidRPr="003619D6">
        <w:rPr>
          <w:rFonts w:ascii="Times New Roman" w:hAnsi="Times New Roman" w:cs="Times New Roman" w:hint="eastAsia"/>
          <w:i/>
          <w:iCs/>
          <w:sz w:val="24"/>
          <w:szCs w:val="24"/>
        </w:rPr>
        <w:t>Good Italy bad Italy: Why Italy must conquer its demons to face the future</w:t>
      </w:r>
      <w:r w:rsidRPr="003619D6">
        <w:rPr>
          <w:rFonts w:ascii="Times New Roman" w:hAnsi="Times New Roman" w:cs="Times New Roman" w:hint="eastAsia"/>
          <w:sz w:val="24"/>
          <w:szCs w:val="24"/>
        </w:rPr>
        <w:t>.</w:t>
      </w:r>
    </w:p>
    <w:p w:rsidR="00C90507" w:rsidRDefault="00C90507" w:rsidP="00DE1753">
      <w:pPr>
        <w:rPr>
          <w:rFonts w:ascii="Times New Roman" w:hAnsi="Times New Roman" w:cs="Times New Roman"/>
          <w:sz w:val="24"/>
          <w:szCs w:val="24"/>
        </w:rPr>
      </w:pPr>
      <w:r>
        <w:rPr>
          <w:rFonts w:ascii="Times New Roman" w:hAnsi="Times New Roman" w:cs="Times New Roman" w:hint="eastAsia"/>
          <w:sz w:val="24"/>
          <w:szCs w:val="24"/>
        </w:rPr>
        <w:t>Fabbrini, S. (201</w:t>
      </w:r>
      <w:r w:rsidRPr="00C90507">
        <w:rPr>
          <w:rFonts w:ascii="Times New Roman" w:hAnsi="Times New Roman" w:cs="Times New Roman" w:hint="eastAsia"/>
          <w:sz w:val="24"/>
          <w:szCs w:val="24"/>
        </w:rPr>
        <w:t>4). </w:t>
      </w:r>
      <w:r w:rsidRPr="00C90507">
        <w:rPr>
          <w:rFonts w:ascii="Times New Roman" w:hAnsi="Times New Roman" w:cs="Times New Roman" w:hint="eastAsia"/>
          <w:i/>
          <w:iCs/>
          <w:sz w:val="24"/>
          <w:szCs w:val="24"/>
        </w:rPr>
        <w:t>Italy between Europeanization and domestic politics</w:t>
      </w:r>
      <w:r w:rsidRPr="00C90507">
        <w:rPr>
          <w:rFonts w:ascii="Times New Roman" w:hAnsi="Times New Roman" w:cs="Times New Roman" w:hint="eastAsia"/>
          <w:sz w:val="24"/>
          <w:szCs w:val="24"/>
        </w:rPr>
        <w:t>. New York: Berghahn Books.</w:t>
      </w:r>
    </w:p>
    <w:p w:rsidR="003619D6" w:rsidRDefault="00C90507" w:rsidP="00DE1753">
      <w:pPr>
        <w:rPr>
          <w:rFonts w:ascii="Times New Roman" w:hAnsi="Times New Roman" w:cs="Times New Roman"/>
          <w:sz w:val="24"/>
          <w:szCs w:val="24"/>
        </w:rPr>
      </w:pPr>
      <w:r>
        <w:rPr>
          <w:rFonts w:ascii="Times New Roman" w:hAnsi="Times New Roman" w:cs="Times New Roman" w:hint="eastAsia"/>
          <w:sz w:val="24"/>
          <w:szCs w:val="24"/>
        </w:rPr>
        <w:t>Newell, J. (2015</w:t>
      </w:r>
      <w:r w:rsidR="003619D6" w:rsidRPr="003619D6">
        <w:rPr>
          <w:rFonts w:ascii="Times New Roman" w:hAnsi="Times New Roman" w:cs="Times New Roman" w:hint="eastAsia"/>
          <w:sz w:val="24"/>
          <w:szCs w:val="24"/>
        </w:rPr>
        <w:t>). </w:t>
      </w:r>
      <w:r w:rsidR="003619D6" w:rsidRPr="003619D6">
        <w:rPr>
          <w:rFonts w:ascii="Times New Roman" w:hAnsi="Times New Roman" w:cs="Times New Roman" w:hint="eastAsia"/>
          <w:i/>
          <w:iCs/>
          <w:sz w:val="24"/>
          <w:szCs w:val="24"/>
        </w:rPr>
        <w:t>The politics of Italy: Governance in a normal country</w:t>
      </w:r>
      <w:r w:rsidR="003619D6" w:rsidRPr="003619D6">
        <w:rPr>
          <w:rFonts w:ascii="Times New Roman" w:hAnsi="Times New Roman" w:cs="Times New Roman" w:hint="eastAsia"/>
          <w:sz w:val="24"/>
          <w:szCs w:val="24"/>
        </w:rPr>
        <w:t>. Cambridge, UK: Cambridge University Press.</w:t>
      </w:r>
    </w:p>
    <w:p w:rsidR="00C90507" w:rsidRDefault="00C90507" w:rsidP="00DE1753">
      <w:pPr>
        <w:rPr>
          <w:rFonts w:ascii="Times New Roman" w:hAnsi="Times New Roman" w:cs="Times New Roman"/>
          <w:sz w:val="24"/>
          <w:szCs w:val="24"/>
        </w:rPr>
      </w:pPr>
      <w:r>
        <w:rPr>
          <w:rFonts w:ascii="Times New Roman" w:hAnsi="Times New Roman" w:cs="Times New Roman" w:hint="eastAsia"/>
          <w:sz w:val="24"/>
          <w:szCs w:val="24"/>
        </w:rPr>
        <w:t>Padovani, C. (201</w:t>
      </w:r>
      <w:r w:rsidRPr="00C90507">
        <w:rPr>
          <w:rFonts w:ascii="Times New Roman" w:hAnsi="Times New Roman" w:cs="Times New Roman" w:hint="eastAsia"/>
          <w:sz w:val="24"/>
          <w:szCs w:val="24"/>
        </w:rPr>
        <w:t>7). </w:t>
      </w:r>
      <w:r w:rsidRPr="00C90507">
        <w:rPr>
          <w:rFonts w:ascii="Times New Roman" w:hAnsi="Times New Roman" w:cs="Times New Roman" w:hint="eastAsia"/>
          <w:i/>
          <w:iCs/>
          <w:sz w:val="24"/>
          <w:szCs w:val="24"/>
        </w:rPr>
        <w:t>A fatal attraction: Public television and politics in Italy</w:t>
      </w:r>
      <w:r w:rsidRPr="00C90507">
        <w:rPr>
          <w:rFonts w:ascii="Times New Roman" w:hAnsi="Times New Roman" w:cs="Times New Roman" w:hint="eastAsia"/>
          <w:sz w:val="24"/>
          <w:szCs w:val="24"/>
        </w:rPr>
        <w:t>. Lanham, MD: Rowman &amp; Littlefield.</w:t>
      </w:r>
    </w:p>
    <w:p w:rsidR="00C90507" w:rsidRPr="003619D6" w:rsidRDefault="00C90507" w:rsidP="00DE1753">
      <w:pPr>
        <w:rPr>
          <w:rFonts w:ascii="Times New Roman" w:hAnsi="Times New Roman" w:cs="Times New Roman"/>
          <w:sz w:val="24"/>
          <w:szCs w:val="24"/>
        </w:rPr>
      </w:pPr>
      <w:r>
        <w:rPr>
          <w:rFonts w:ascii="Times New Roman" w:hAnsi="Times New Roman" w:cs="Times New Roman" w:hint="eastAsia"/>
          <w:sz w:val="24"/>
          <w:szCs w:val="24"/>
        </w:rPr>
        <w:t>Tarrow, S. G. (2014</w:t>
      </w:r>
      <w:r w:rsidRPr="00C90507">
        <w:rPr>
          <w:rFonts w:ascii="Times New Roman" w:hAnsi="Times New Roman" w:cs="Times New Roman" w:hint="eastAsia"/>
          <w:sz w:val="24"/>
          <w:szCs w:val="24"/>
        </w:rPr>
        <w:t>). </w:t>
      </w:r>
      <w:r w:rsidRPr="00C90507">
        <w:rPr>
          <w:rFonts w:ascii="Times New Roman" w:hAnsi="Times New Roman" w:cs="Times New Roman" w:hint="eastAsia"/>
          <w:i/>
          <w:iCs/>
          <w:sz w:val="24"/>
          <w:szCs w:val="24"/>
        </w:rPr>
        <w:t>Democracy and disorder: Protest and politics in Italy, 1965-1975</w:t>
      </w:r>
      <w:r w:rsidRPr="00C90507">
        <w:rPr>
          <w:rFonts w:ascii="Times New Roman" w:hAnsi="Times New Roman" w:cs="Times New Roman" w:hint="eastAsia"/>
          <w:sz w:val="24"/>
          <w:szCs w:val="24"/>
        </w:rPr>
        <w:t>. Oxford: Clarendon Press.</w:t>
      </w:r>
    </w:p>
    <w:sectPr w:rsidR="00C90507" w:rsidRPr="003619D6"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143" w:rsidRDefault="00145143" w:rsidP="00C92DB3">
      <w:pPr>
        <w:spacing w:line="240" w:lineRule="auto"/>
      </w:pPr>
      <w:r>
        <w:separator/>
      </w:r>
    </w:p>
  </w:endnote>
  <w:endnote w:type="continuationSeparator" w:id="0">
    <w:p w:rsidR="00145143" w:rsidRDefault="00145143"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143" w:rsidRDefault="00145143" w:rsidP="00C92DB3">
      <w:pPr>
        <w:spacing w:line="240" w:lineRule="auto"/>
      </w:pPr>
      <w:r>
        <w:separator/>
      </w:r>
    </w:p>
  </w:footnote>
  <w:footnote w:type="continuationSeparator" w:id="0">
    <w:p w:rsidR="00145143" w:rsidRDefault="00145143"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F75D7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3979D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F36369">
          <w:rPr>
            <w:rFonts w:ascii="Times New Roman" w:hAnsi="Times New Roman" w:cs="Times New Roman"/>
            <w:noProof/>
            <w:sz w:val="24"/>
            <w:szCs w:val="24"/>
          </w:rPr>
          <w:t>8</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3979D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RUNNING HEAD:</w:t>
    </w:r>
    <w:r w:rsidR="001D0BE8">
      <w:rPr>
        <w:rFonts w:ascii="Times New Roman" w:hAnsi="Times New Roman" w:cs="Times New Roman"/>
        <w:sz w:val="24"/>
        <w:szCs w:val="24"/>
      </w:rPr>
      <w:t xml:space="preserve"> RESEARCH </w:t>
    </w:r>
    <w:r w:rsidR="00487116">
      <w:rPr>
        <w:rFonts w:ascii="Times New Roman" w:hAnsi="Times New Roman" w:cs="Times New Roman"/>
        <w:sz w:val="24"/>
        <w:szCs w:val="24"/>
      </w:rPr>
      <w:t>ASSIGNMEN</w:t>
    </w:r>
    <w:r w:rsidR="00F75D7E">
      <w:rPr>
        <w:rFonts w:ascii="Times New Roman" w:hAnsi="Times New Roman" w:cs="Times New Roman"/>
        <w:sz w:val="24"/>
        <w:szCs w:val="24"/>
      </w:rPr>
      <w:t>T</w:t>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F36369">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CA35C0"/>
    <w:multiLevelType w:val="hybridMultilevel"/>
    <w:tmpl w:val="E1089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D2526B"/>
    <w:multiLevelType w:val="hybridMultilevel"/>
    <w:tmpl w:val="F904A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2"/>
  </w:num>
  <w:num w:numId="4">
    <w:abstractNumId w:val="3"/>
  </w:num>
  <w:num w:numId="5">
    <w:abstractNumId w:val="10"/>
  </w:num>
  <w:num w:numId="6">
    <w:abstractNumId w:val="5"/>
  </w:num>
  <w:num w:numId="7">
    <w:abstractNumId w:val="1"/>
  </w:num>
  <w:num w:numId="8">
    <w:abstractNumId w:val="4"/>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05D5A"/>
    <w:rsid w:val="000366E4"/>
    <w:rsid w:val="0005245F"/>
    <w:rsid w:val="00055E5B"/>
    <w:rsid w:val="0005758A"/>
    <w:rsid w:val="000A67EE"/>
    <w:rsid w:val="000C41BC"/>
    <w:rsid w:val="000D002B"/>
    <w:rsid w:val="000D041A"/>
    <w:rsid w:val="000D3AB4"/>
    <w:rsid w:val="000D7EB6"/>
    <w:rsid w:val="000E1EA9"/>
    <w:rsid w:val="001269C5"/>
    <w:rsid w:val="001431AC"/>
    <w:rsid w:val="00144267"/>
    <w:rsid w:val="00145143"/>
    <w:rsid w:val="00147974"/>
    <w:rsid w:val="00162C82"/>
    <w:rsid w:val="00174B5C"/>
    <w:rsid w:val="00176D7D"/>
    <w:rsid w:val="001D0850"/>
    <w:rsid w:val="001D0BE8"/>
    <w:rsid w:val="001D3716"/>
    <w:rsid w:val="001E1897"/>
    <w:rsid w:val="001F4BBA"/>
    <w:rsid w:val="001F71D5"/>
    <w:rsid w:val="0020249E"/>
    <w:rsid w:val="00216BCA"/>
    <w:rsid w:val="00217B6E"/>
    <w:rsid w:val="00227C7A"/>
    <w:rsid w:val="002343B7"/>
    <w:rsid w:val="0024062C"/>
    <w:rsid w:val="0025059D"/>
    <w:rsid w:val="00260FC1"/>
    <w:rsid w:val="00287832"/>
    <w:rsid w:val="002C6A38"/>
    <w:rsid w:val="002D03DF"/>
    <w:rsid w:val="002D2E40"/>
    <w:rsid w:val="002E232C"/>
    <w:rsid w:val="002F02BA"/>
    <w:rsid w:val="002F3885"/>
    <w:rsid w:val="003030E0"/>
    <w:rsid w:val="00326F00"/>
    <w:rsid w:val="00356927"/>
    <w:rsid w:val="0036047A"/>
    <w:rsid w:val="003619D6"/>
    <w:rsid w:val="003644B1"/>
    <w:rsid w:val="003711B9"/>
    <w:rsid w:val="00383120"/>
    <w:rsid w:val="003979D8"/>
    <w:rsid w:val="003B3CDA"/>
    <w:rsid w:val="003D198B"/>
    <w:rsid w:val="003F4794"/>
    <w:rsid w:val="003F64B3"/>
    <w:rsid w:val="003F7CA6"/>
    <w:rsid w:val="00483CB1"/>
    <w:rsid w:val="00487116"/>
    <w:rsid w:val="004B39B3"/>
    <w:rsid w:val="004D1CB0"/>
    <w:rsid w:val="004E3DF9"/>
    <w:rsid w:val="00500B45"/>
    <w:rsid w:val="005248E8"/>
    <w:rsid w:val="00527200"/>
    <w:rsid w:val="00563D58"/>
    <w:rsid w:val="00565B3C"/>
    <w:rsid w:val="00566F16"/>
    <w:rsid w:val="00593EA0"/>
    <w:rsid w:val="005B0D0D"/>
    <w:rsid w:val="005B3821"/>
    <w:rsid w:val="005B416F"/>
    <w:rsid w:val="005C225B"/>
    <w:rsid w:val="005D6D9F"/>
    <w:rsid w:val="005E54E6"/>
    <w:rsid w:val="005F52B8"/>
    <w:rsid w:val="005F5851"/>
    <w:rsid w:val="00604093"/>
    <w:rsid w:val="00641F0C"/>
    <w:rsid w:val="00650759"/>
    <w:rsid w:val="00652C6A"/>
    <w:rsid w:val="00654928"/>
    <w:rsid w:val="00656EE6"/>
    <w:rsid w:val="006601E3"/>
    <w:rsid w:val="00662E2E"/>
    <w:rsid w:val="00696B79"/>
    <w:rsid w:val="006B647D"/>
    <w:rsid w:val="006C5043"/>
    <w:rsid w:val="006E6738"/>
    <w:rsid w:val="006F5E64"/>
    <w:rsid w:val="007003C2"/>
    <w:rsid w:val="0070411E"/>
    <w:rsid w:val="00707CFA"/>
    <w:rsid w:val="00716652"/>
    <w:rsid w:val="007304F1"/>
    <w:rsid w:val="00731D37"/>
    <w:rsid w:val="00740605"/>
    <w:rsid w:val="007605B0"/>
    <w:rsid w:val="00766355"/>
    <w:rsid w:val="00785FAA"/>
    <w:rsid w:val="00795694"/>
    <w:rsid w:val="007A1231"/>
    <w:rsid w:val="007B549C"/>
    <w:rsid w:val="007F3813"/>
    <w:rsid w:val="008049FB"/>
    <w:rsid w:val="00824EF5"/>
    <w:rsid w:val="008341DF"/>
    <w:rsid w:val="0084572B"/>
    <w:rsid w:val="00863E1A"/>
    <w:rsid w:val="0087601E"/>
    <w:rsid w:val="008A0DC1"/>
    <w:rsid w:val="008A28A7"/>
    <w:rsid w:val="008C0791"/>
    <w:rsid w:val="008C0AC8"/>
    <w:rsid w:val="008F280F"/>
    <w:rsid w:val="009106CC"/>
    <w:rsid w:val="0091411D"/>
    <w:rsid w:val="00923F62"/>
    <w:rsid w:val="00943BCB"/>
    <w:rsid w:val="009636F8"/>
    <w:rsid w:val="00971BA2"/>
    <w:rsid w:val="00975FBC"/>
    <w:rsid w:val="00984B58"/>
    <w:rsid w:val="00990167"/>
    <w:rsid w:val="00992B75"/>
    <w:rsid w:val="009942C6"/>
    <w:rsid w:val="00995F64"/>
    <w:rsid w:val="009C1F7C"/>
    <w:rsid w:val="009E00F8"/>
    <w:rsid w:val="009F1783"/>
    <w:rsid w:val="009F6ADC"/>
    <w:rsid w:val="009F6E7A"/>
    <w:rsid w:val="00A26CD2"/>
    <w:rsid w:val="00A4167A"/>
    <w:rsid w:val="00A4293B"/>
    <w:rsid w:val="00A51073"/>
    <w:rsid w:val="00A80852"/>
    <w:rsid w:val="00AA3A85"/>
    <w:rsid w:val="00AA7AC7"/>
    <w:rsid w:val="00AC305E"/>
    <w:rsid w:val="00AC3467"/>
    <w:rsid w:val="00B052F3"/>
    <w:rsid w:val="00B17EE1"/>
    <w:rsid w:val="00B309B3"/>
    <w:rsid w:val="00B573F5"/>
    <w:rsid w:val="00B60418"/>
    <w:rsid w:val="00B60E9D"/>
    <w:rsid w:val="00B676D0"/>
    <w:rsid w:val="00B7541E"/>
    <w:rsid w:val="00B832C8"/>
    <w:rsid w:val="00B8562F"/>
    <w:rsid w:val="00B92EB9"/>
    <w:rsid w:val="00BA0881"/>
    <w:rsid w:val="00BD5ABD"/>
    <w:rsid w:val="00BD5E0E"/>
    <w:rsid w:val="00BD701E"/>
    <w:rsid w:val="00C02AAF"/>
    <w:rsid w:val="00C47A04"/>
    <w:rsid w:val="00C5393B"/>
    <w:rsid w:val="00C665DC"/>
    <w:rsid w:val="00C900EF"/>
    <w:rsid w:val="00C90507"/>
    <w:rsid w:val="00C91BF6"/>
    <w:rsid w:val="00C92DB3"/>
    <w:rsid w:val="00C93C9C"/>
    <w:rsid w:val="00C97A32"/>
    <w:rsid w:val="00CA39FA"/>
    <w:rsid w:val="00CC0698"/>
    <w:rsid w:val="00CD409F"/>
    <w:rsid w:val="00CF2F93"/>
    <w:rsid w:val="00D03EAE"/>
    <w:rsid w:val="00D12391"/>
    <w:rsid w:val="00D16270"/>
    <w:rsid w:val="00D27883"/>
    <w:rsid w:val="00D34883"/>
    <w:rsid w:val="00D35BFF"/>
    <w:rsid w:val="00D4071D"/>
    <w:rsid w:val="00D54A2D"/>
    <w:rsid w:val="00DB7382"/>
    <w:rsid w:val="00DE0F61"/>
    <w:rsid w:val="00DE1753"/>
    <w:rsid w:val="00DF1450"/>
    <w:rsid w:val="00E01ED2"/>
    <w:rsid w:val="00E06EA8"/>
    <w:rsid w:val="00E1235E"/>
    <w:rsid w:val="00E21ACF"/>
    <w:rsid w:val="00E36F65"/>
    <w:rsid w:val="00E44204"/>
    <w:rsid w:val="00E50E9F"/>
    <w:rsid w:val="00E84C46"/>
    <w:rsid w:val="00E92209"/>
    <w:rsid w:val="00E93FED"/>
    <w:rsid w:val="00EA4A14"/>
    <w:rsid w:val="00EC5E18"/>
    <w:rsid w:val="00ED7F3D"/>
    <w:rsid w:val="00ED7F50"/>
    <w:rsid w:val="00EE2412"/>
    <w:rsid w:val="00EE67A2"/>
    <w:rsid w:val="00EF36E9"/>
    <w:rsid w:val="00F01ED4"/>
    <w:rsid w:val="00F12100"/>
    <w:rsid w:val="00F128AD"/>
    <w:rsid w:val="00F263A1"/>
    <w:rsid w:val="00F36369"/>
    <w:rsid w:val="00F41F02"/>
    <w:rsid w:val="00F513DD"/>
    <w:rsid w:val="00F52DCC"/>
    <w:rsid w:val="00F74CF6"/>
    <w:rsid w:val="00F75D7E"/>
    <w:rsid w:val="00F7666F"/>
    <w:rsid w:val="00F80800"/>
    <w:rsid w:val="00F9255F"/>
    <w:rsid w:val="00FD12F1"/>
    <w:rsid w:val="00FD72B8"/>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8</Pages>
  <Words>1852</Words>
  <Characters>10559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10</cp:revision>
  <dcterms:created xsi:type="dcterms:W3CDTF">2017-12-06T13:04:00Z</dcterms:created>
  <dcterms:modified xsi:type="dcterms:W3CDTF">2017-12-06T16:44:00Z</dcterms:modified>
</cp:coreProperties>
</file>